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4CE7" w14:textId="77777777" w:rsidR="008E3C43" w:rsidRPr="002D0189" w:rsidRDefault="008E3C43" w:rsidP="008E3C43">
      <w:pPr>
        <w:spacing w:line="240" w:lineRule="auto"/>
        <w:rPr>
          <w:rFonts w:ascii="Times New Roman" w:eastAsiaTheme="majorEastAsia" w:hAnsi="Times New Roman" w:cs="Times New Roman"/>
          <w:b/>
          <w:sz w:val="28"/>
          <w:szCs w:val="24"/>
        </w:rPr>
      </w:pPr>
      <w:r w:rsidRPr="002D0189">
        <w:rPr>
          <w:rFonts w:ascii="Times New Roman" w:eastAsiaTheme="majorEastAsia" w:hAnsi="Times New Roman" w:cs="Times New Roman"/>
          <w:b/>
          <w:sz w:val="28"/>
          <w:szCs w:val="24"/>
        </w:rPr>
        <w:t>Ред и условия за присъединяване към ЕО</w:t>
      </w:r>
    </w:p>
    <w:p w14:paraId="37C0FDA7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Допустими членове на ЕО:</w:t>
      </w:r>
    </w:p>
    <w:p w14:paraId="01CFD14E" w14:textId="7777777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Право да участват в ЕО имат: всяко дееспособно физическо лице, което е български гражданин, местни органи, включително общини, неправителствени организации и малки или средни предприятия.</w:t>
      </w:r>
    </w:p>
    <w:p w14:paraId="1C9D4473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Срок на валидност на поканата:</w:t>
      </w:r>
    </w:p>
    <w:p w14:paraId="5857C293" w14:textId="1DD6984A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Настоящата покана е със срок до </w:t>
      </w:r>
      <w:r w:rsidR="007A3E14">
        <w:rPr>
          <w:rFonts w:ascii="Times New Roman" w:hAnsi="Times New Roman" w:cs="Times New Roman"/>
          <w:sz w:val="24"/>
          <w:szCs w:val="24"/>
        </w:rPr>
        <w:t>………</w:t>
      </w:r>
      <w:r w:rsidRPr="00750E19">
        <w:rPr>
          <w:rFonts w:ascii="Times New Roman" w:hAnsi="Times New Roman" w:cs="Times New Roman"/>
          <w:sz w:val="24"/>
          <w:szCs w:val="24"/>
        </w:rPr>
        <w:t xml:space="preserve"> 202</w:t>
      </w:r>
      <w:r w:rsidR="007A3E14">
        <w:rPr>
          <w:rFonts w:ascii="Times New Roman" w:hAnsi="Times New Roman" w:cs="Times New Roman"/>
          <w:sz w:val="24"/>
          <w:szCs w:val="24"/>
        </w:rPr>
        <w:t>5</w:t>
      </w:r>
      <w:r w:rsidRPr="00750E19">
        <w:rPr>
          <w:rFonts w:ascii="Times New Roman" w:hAnsi="Times New Roman" w:cs="Times New Roman"/>
          <w:sz w:val="24"/>
          <w:szCs w:val="24"/>
        </w:rPr>
        <w:t xml:space="preserve"> г. или до набавяне на нужните средства.</w:t>
      </w:r>
    </w:p>
    <w:p w14:paraId="39D0673B" w14:textId="7777777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Набавянето на необходимите средства ще се осъществи в рамките на два етапа.</w:t>
      </w:r>
    </w:p>
    <w:p w14:paraId="0B151682" w14:textId="526AB4F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Първи етап</w:t>
      </w:r>
      <w:r w:rsidRPr="00750E19">
        <w:rPr>
          <w:rFonts w:ascii="Times New Roman" w:hAnsi="Times New Roman" w:cs="Times New Roman"/>
          <w:sz w:val="24"/>
          <w:szCs w:val="24"/>
        </w:rPr>
        <w:t xml:space="preserve"> – от отправяне на поканата до </w:t>
      </w:r>
      <w:r w:rsidR="007A3E14">
        <w:rPr>
          <w:rFonts w:ascii="Times New Roman" w:hAnsi="Times New Roman" w:cs="Times New Roman"/>
          <w:sz w:val="24"/>
          <w:szCs w:val="24"/>
        </w:rPr>
        <w:t>……………..2025</w:t>
      </w:r>
      <w:r w:rsidRPr="00750E19">
        <w:rPr>
          <w:rFonts w:ascii="Times New Roman" w:hAnsi="Times New Roman" w:cs="Times New Roman"/>
          <w:sz w:val="24"/>
          <w:szCs w:val="24"/>
        </w:rPr>
        <w:t xml:space="preserve"> г., отворен само за участници, регистрирани на територията на Община Габрово.</w:t>
      </w:r>
    </w:p>
    <w:p w14:paraId="430D250F" w14:textId="328F786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 xml:space="preserve">Втори етап – </w:t>
      </w:r>
      <w:r w:rsidR="007A3E14">
        <w:rPr>
          <w:rFonts w:ascii="Times New Roman" w:hAnsi="Times New Roman" w:cs="Times New Roman"/>
          <w:sz w:val="24"/>
          <w:szCs w:val="24"/>
        </w:rPr>
        <w:t>…………….</w:t>
      </w:r>
      <w:r w:rsidRPr="00750E19">
        <w:rPr>
          <w:rFonts w:ascii="Times New Roman" w:hAnsi="Times New Roman" w:cs="Times New Roman"/>
          <w:sz w:val="24"/>
          <w:szCs w:val="24"/>
        </w:rPr>
        <w:t xml:space="preserve"> 202</w:t>
      </w:r>
      <w:r w:rsidR="007A3E14">
        <w:rPr>
          <w:rFonts w:ascii="Times New Roman" w:hAnsi="Times New Roman" w:cs="Times New Roman"/>
          <w:sz w:val="24"/>
          <w:szCs w:val="24"/>
        </w:rPr>
        <w:t>5</w:t>
      </w:r>
      <w:r w:rsidRPr="00750E19">
        <w:rPr>
          <w:rFonts w:ascii="Times New Roman" w:hAnsi="Times New Roman" w:cs="Times New Roman"/>
          <w:sz w:val="24"/>
          <w:szCs w:val="24"/>
        </w:rPr>
        <w:t xml:space="preserve"> г., отворен за участници, регистрирани на територията на страната.</w:t>
      </w:r>
    </w:p>
    <w:p w14:paraId="6A539440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Минимален и максимален размер на дял:</w:t>
      </w:r>
    </w:p>
    <w:p w14:paraId="236B595B" w14:textId="77B4970D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Общ размер на проекта – </w:t>
      </w:r>
      <w:r w:rsidR="007A3E14">
        <w:rPr>
          <w:rFonts w:ascii="Times New Roman" w:hAnsi="Times New Roman" w:cs="Times New Roman"/>
          <w:sz w:val="24"/>
          <w:szCs w:val="24"/>
        </w:rPr>
        <w:t>18</w:t>
      </w:r>
      <w:r w:rsidRPr="00750E19">
        <w:rPr>
          <w:rFonts w:ascii="Times New Roman" w:hAnsi="Times New Roman" w:cs="Times New Roman"/>
          <w:sz w:val="24"/>
          <w:szCs w:val="24"/>
        </w:rPr>
        <w:t xml:space="preserve">0 000 лева без ДДС или </w:t>
      </w:r>
      <w:r w:rsidR="007A3E14">
        <w:rPr>
          <w:rFonts w:ascii="Times New Roman" w:hAnsi="Times New Roman" w:cs="Times New Roman"/>
          <w:sz w:val="24"/>
          <w:szCs w:val="24"/>
        </w:rPr>
        <w:t xml:space="preserve">216 000 </w:t>
      </w:r>
      <w:r w:rsidRPr="00750E19">
        <w:rPr>
          <w:rFonts w:ascii="Times New Roman" w:hAnsi="Times New Roman" w:cs="Times New Roman"/>
          <w:sz w:val="24"/>
          <w:szCs w:val="24"/>
        </w:rPr>
        <w:t xml:space="preserve"> лева с ДДС.</w:t>
      </w:r>
    </w:p>
    <w:p w14:paraId="684FC66E" w14:textId="77777777" w:rsidR="008E3C43" w:rsidRPr="00750E19" w:rsidRDefault="008E3C43" w:rsidP="008E3C43">
      <w:pPr>
        <w:pStyle w:val="ListParagraph"/>
        <w:spacing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Физическите и юридическите лица могат да се включат със сума в размер не по-малко от 500 лева и не повече от 5000 лева.</w:t>
      </w:r>
    </w:p>
    <w:p w14:paraId="577C6A03" w14:textId="77777777" w:rsidR="008E3C43" w:rsidRPr="00750E19" w:rsidRDefault="008E3C43" w:rsidP="008E3C43">
      <w:pPr>
        <w:pStyle w:val="ListParagraph"/>
        <w:numPr>
          <w:ilvl w:val="0"/>
          <w:numId w:val="8"/>
        </w:numPr>
        <w:spacing w:after="16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Процедура за включване:</w:t>
      </w:r>
    </w:p>
    <w:p w14:paraId="5AFBDF30" w14:textId="77777777" w:rsidR="008E3C43" w:rsidRPr="00750E19" w:rsidRDefault="008E3C43" w:rsidP="008E3C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Процедурата се осъществява по електронен път, като заинтересованите лица изпращат декларация по образец – приложение към настоящата покана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3224A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t.popov@gabrovo.bg</w:t>
        </w:r>
      </w:hyperlink>
      <w:r w:rsidRPr="00750E19">
        <w:rPr>
          <w:rFonts w:ascii="Times New Roman" w:hAnsi="Times New Roman" w:cs="Times New Roman"/>
          <w:sz w:val="24"/>
          <w:szCs w:val="24"/>
        </w:rPr>
        <w:t>. След потвърждение от страна на представителя на ЕО чрез изпращане на проекта на споразумение с попълнени техни данни, лицето го подписва под съответния номер и го връща заедно с приложено платежно нареждане за съответната сума. Подписването може да се осъществи и на място в Община Габрово или документът да се сканира и върне по електронната поща.</w:t>
      </w:r>
    </w:p>
    <w:p w14:paraId="0B27EC6C" w14:textId="77777777" w:rsidR="008E3C43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В случай че в посочения в т. 2 срок не се съберат нужните средства, Община Габрово възстановява всички получени от лицата суми в срок от десет работни дни, като не се дължи лихва или неустойка. След този срок Община Габрово дължи лихва за забавяне в законния размер. </w:t>
      </w:r>
    </w:p>
    <w:p w14:paraId="30917E04" w14:textId="58A9F4F9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При достигане на необходимата сума Община Габрово пристъпва към консолидиране на споразумението, уведомяване на членовете за набраните средства и стартиране на първия етап от споразумението – реализиране на инвестицията. </w:t>
      </w:r>
    </w:p>
    <w:p w14:paraId="589C323F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 xml:space="preserve">На този етап ще се подписват и допълнителни документи, необходими във връзка с разкриването на банкова сметка на ЕО. </w:t>
      </w:r>
    </w:p>
    <w:p w14:paraId="7B409012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19">
        <w:rPr>
          <w:rFonts w:ascii="Times New Roman" w:hAnsi="Times New Roman" w:cs="Times New Roman"/>
          <w:sz w:val="24"/>
          <w:szCs w:val="24"/>
        </w:rPr>
        <w:t>Банкова сметка, по която</w:t>
      </w:r>
      <w:r w:rsidRPr="0075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0E19">
        <w:rPr>
          <w:rFonts w:ascii="Times New Roman" w:hAnsi="Times New Roman" w:cs="Times New Roman"/>
          <w:sz w:val="24"/>
          <w:szCs w:val="24"/>
        </w:rPr>
        <w:t>ще се набавят средствата:</w:t>
      </w:r>
    </w:p>
    <w:p w14:paraId="76E40609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Сметка BG52STSA93003305016910</w:t>
      </w:r>
    </w:p>
    <w:p w14:paraId="24C87F15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BIC STSABGSF</w:t>
      </w:r>
    </w:p>
    <w:p w14:paraId="3AC00D30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>Банка ДСК</w:t>
      </w:r>
    </w:p>
    <w:p w14:paraId="74C6CBFE" w14:textId="4BF1C4D8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E19">
        <w:rPr>
          <w:rFonts w:ascii="Times New Roman" w:hAnsi="Times New Roman" w:cs="Times New Roman"/>
          <w:b/>
          <w:sz w:val="24"/>
          <w:szCs w:val="24"/>
        </w:rPr>
        <w:t xml:space="preserve">Основание  за превода: </w:t>
      </w:r>
      <w:r w:rsidR="002432D8">
        <w:rPr>
          <w:rFonts w:ascii="Times New Roman" w:hAnsi="Times New Roman" w:cs="Times New Roman"/>
          <w:b/>
          <w:sz w:val="24"/>
          <w:szCs w:val="24"/>
        </w:rPr>
        <w:t>„</w:t>
      </w:r>
      <w:r w:rsidRPr="00750E19">
        <w:rPr>
          <w:rFonts w:ascii="Times New Roman" w:hAnsi="Times New Roman" w:cs="Times New Roman"/>
          <w:b/>
          <w:sz w:val="24"/>
          <w:szCs w:val="24"/>
        </w:rPr>
        <w:t>участие в енергийна общност</w:t>
      </w:r>
      <w:bookmarkStart w:id="0" w:name="_GoBack"/>
      <w:r w:rsidR="002432D8">
        <w:rPr>
          <w:rFonts w:ascii="Times New Roman" w:hAnsi="Times New Roman" w:cs="Times New Roman"/>
          <w:b/>
          <w:sz w:val="24"/>
          <w:szCs w:val="24"/>
        </w:rPr>
        <w:t xml:space="preserve"> ОПТ“</w:t>
      </w:r>
      <w:bookmarkEnd w:id="0"/>
    </w:p>
    <w:p w14:paraId="098CBC26" w14:textId="77777777" w:rsidR="008E3C43" w:rsidRPr="00750E19" w:rsidRDefault="008E3C43" w:rsidP="008E3C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CCD28" w14:textId="771AAE6E" w:rsidR="00D43728" w:rsidRDefault="008E3C43" w:rsidP="008E3C43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D0189">
        <w:rPr>
          <w:rFonts w:ascii="Times New Roman" w:hAnsi="Times New Roman" w:cs="Times New Roman"/>
          <w:i/>
        </w:rPr>
        <w:t>За повече информация: Тодор Попов, тел.: 0889230369,</w:t>
      </w:r>
      <w:r w:rsidRPr="002D0189">
        <w:rPr>
          <w:rFonts w:ascii="Times New Roman" w:hAnsi="Times New Roman" w:cs="Times New Roman"/>
          <w:i/>
          <w:lang w:val="en-US"/>
        </w:rPr>
        <w:t xml:space="preserve"> e-mail:</w:t>
      </w:r>
      <w:r w:rsidRPr="002D0189">
        <w:rPr>
          <w:rFonts w:ascii="Times New Roman" w:hAnsi="Times New Roman" w:cs="Times New Roman"/>
          <w:i/>
        </w:rPr>
        <w:t xml:space="preserve"> </w:t>
      </w:r>
      <w:hyperlink r:id="rId8" w:history="1">
        <w:r w:rsidRPr="002D0189">
          <w:rPr>
            <w:rStyle w:val="Hyperlink"/>
            <w:rFonts w:ascii="Times New Roman" w:hAnsi="Times New Roman" w:cs="Times New Roman"/>
            <w:i/>
          </w:rPr>
          <w:t>t.popov</w:t>
        </w:r>
        <w:r w:rsidRPr="002D0189">
          <w:rPr>
            <w:rStyle w:val="Hyperlink"/>
            <w:rFonts w:ascii="Times New Roman" w:hAnsi="Times New Roman" w:cs="Times New Roman"/>
            <w:i/>
            <w:lang w:val="en-US"/>
          </w:rPr>
          <w:t>@gabrovo.bg</w:t>
        </w:r>
      </w:hyperlink>
      <w:r w:rsidRPr="002D0189">
        <w:rPr>
          <w:rFonts w:ascii="Times New Roman" w:hAnsi="Times New Roman" w:cs="Times New Roman"/>
          <w:i/>
          <w:lang w:val="en-US"/>
        </w:rPr>
        <w:tab/>
      </w:r>
    </w:p>
    <w:sectPr w:rsidR="00D43728" w:rsidSect="008E3C43">
      <w:headerReference w:type="default" r:id="rId9"/>
      <w:footerReference w:type="default" r:id="rId10"/>
      <w:pgSz w:w="11906" w:h="16838"/>
      <w:pgMar w:top="184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1470" w14:textId="77777777" w:rsidR="00E12E68" w:rsidRDefault="00E12E68" w:rsidP="00D43728">
      <w:pPr>
        <w:spacing w:after="0" w:line="240" w:lineRule="auto"/>
      </w:pPr>
      <w:r>
        <w:separator/>
      </w:r>
    </w:p>
  </w:endnote>
  <w:endnote w:type="continuationSeparator" w:id="0">
    <w:p w14:paraId="167966C3" w14:textId="77777777" w:rsidR="00E12E68" w:rsidRDefault="00E12E68" w:rsidP="00D4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886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0C22CF" w14:textId="752F09CF" w:rsidR="00D43728" w:rsidRDefault="00D437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5DB213" w14:textId="77777777" w:rsidR="00D43728" w:rsidRDefault="00D43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389C6" w14:textId="77777777" w:rsidR="00E12E68" w:rsidRDefault="00E12E68" w:rsidP="00D43728">
      <w:pPr>
        <w:spacing w:after="0" w:line="240" w:lineRule="auto"/>
      </w:pPr>
      <w:r>
        <w:separator/>
      </w:r>
    </w:p>
  </w:footnote>
  <w:footnote w:type="continuationSeparator" w:id="0">
    <w:p w14:paraId="28E88E14" w14:textId="77777777" w:rsidR="00E12E68" w:rsidRDefault="00E12E68" w:rsidP="00D4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BD43" w14:textId="0FE5C713" w:rsidR="00D43728" w:rsidRPr="00C20D36" w:rsidRDefault="006D3C2F" w:rsidP="006D3C2F">
    <w:pPr>
      <w:pStyle w:val="Header"/>
      <w:rPr>
        <w:rFonts w:asciiTheme="majorHAnsi" w:hAnsiTheme="majorHAnsi"/>
        <w:b/>
        <w:bCs/>
        <w:i/>
        <w:sz w:val="24"/>
        <w:szCs w:val="24"/>
      </w:rPr>
    </w:pPr>
    <w:r w:rsidRPr="006D3C2F">
      <w:rPr>
        <w:rFonts w:asciiTheme="majorHAnsi" w:hAnsiTheme="majorHAnsi"/>
        <w:b/>
        <w:bCs/>
        <w:i/>
        <w:noProof/>
        <w:sz w:val="24"/>
        <w:szCs w:val="24"/>
        <w:lang w:eastAsia="bg-BG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D12CCF6" wp14:editId="78E8EFAA">
              <wp:simplePos x="0" y="0"/>
              <wp:positionH relativeFrom="column">
                <wp:posOffset>1605280</wp:posOffset>
              </wp:positionH>
              <wp:positionV relativeFrom="paragraph">
                <wp:posOffset>7620</wp:posOffset>
              </wp:positionV>
              <wp:extent cx="28384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D8016" w14:textId="68B2EDDC" w:rsidR="006D3C2F" w:rsidRPr="007A3E14" w:rsidRDefault="006D3C2F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Енергийна общност Габрово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-</w:t>
                          </w:r>
                          <w:r w:rsidRPr="006D3C2F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7A3E14">
                            <w:rPr>
                              <w:rFonts w:asciiTheme="majorHAnsi" w:hAnsiTheme="majorHAns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ОПТ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12CC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4pt;margin-top:.6pt;width:223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" stroked="f">
              <v:textbox style="mso-fit-shape-to-text:t">
                <w:txbxContent>
                  <w:p w14:paraId="7DED8016" w14:textId="68B2EDDC" w:rsidR="006D3C2F" w:rsidRPr="007A3E14" w:rsidRDefault="006D3C2F">
                    <w:pPr>
                      <w:rPr>
                        <w:rFonts w:asciiTheme="majorHAnsi" w:hAnsiTheme="majorHAnsi"/>
                      </w:rPr>
                    </w:pP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Енергийна общност Габрово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-</w:t>
                    </w:r>
                    <w:r w:rsidRPr="006D3C2F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7A3E14">
                      <w:rPr>
                        <w:rFonts w:asciiTheme="majorHAnsi" w:hAnsiTheme="majorHAnsi"/>
                        <w:b/>
                        <w:bCs/>
                        <w:i/>
                        <w:sz w:val="24"/>
                        <w:szCs w:val="24"/>
                      </w:rPr>
                      <w:t>ОПТ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931F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2336" behindDoc="1" locked="0" layoutInCell="1" allowOverlap="1" wp14:anchorId="51F9E532" wp14:editId="5FB283E2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885825" cy="648335"/>
          <wp:effectExtent l="0" t="0" r="9525" b="0"/>
          <wp:wrapNone/>
          <wp:docPr id="1122257861" name="Picture 1122257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61408" name="Picture 116461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D36" w:rsidRPr="00C20D3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1312" behindDoc="1" locked="0" layoutInCell="1" allowOverlap="1" wp14:anchorId="0C2471AF" wp14:editId="308AB5AF">
          <wp:simplePos x="0" y="0"/>
          <wp:positionH relativeFrom="column">
            <wp:posOffset>576580</wp:posOffset>
          </wp:positionH>
          <wp:positionV relativeFrom="paragraph">
            <wp:posOffset>-240030</wp:posOffset>
          </wp:positionV>
          <wp:extent cx="781050" cy="781050"/>
          <wp:effectExtent l="0" t="0" r="0" b="0"/>
          <wp:wrapNone/>
          <wp:docPr id="648822886" name="Picture 64882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56089" name="Picture 16698560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D36" w:rsidRPr="00C20D36">
      <w:rPr>
        <w:rFonts w:asciiTheme="majorHAnsi" w:hAnsiTheme="majorHAnsi"/>
        <w:b/>
        <w:bCs/>
        <w:i/>
        <w:noProof/>
        <w:sz w:val="24"/>
        <w:szCs w:val="24"/>
        <w:lang w:eastAsia="bg-BG"/>
      </w:rPr>
      <w:drawing>
        <wp:anchor distT="0" distB="0" distL="114300" distR="114300" simplePos="0" relativeHeight="251660288" behindDoc="1" locked="0" layoutInCell="1" allowOverlap="1" wp14:anchorId="0602A150" wp14:editId="428F618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552450" cy="552450"/>
          <wp:effectExtent l="0" t="0" r="0" b="0"/>
          <wp:wrapNone/>
          <wp:docPr id="951979350" name="Picture 951979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36165" name="Picture 103883616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048FC" w14:textId="77777777" w:rsidR="00D43728" w:rsidRDefault="00D43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FCC"/>
    <w:multiLevelType w:val="hybridMultilevel"/>
    <w:tmpl w:val="7AC2E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642A"/>
    <w:multiLevelType w:val="hybridMultilevel"/>
    <w:tmpl w:val="854090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4ADA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F4F1A"/>
    <w:multiLevelType w:val="hybridMultilevel"/>
    <w:tmpl w:val="806C4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C5E"/>
    <w:multiLevelType w:val="hybridMultilevel"/>
    <w:tmpl w:val="95AA49BA"/>
    <w:lvl w:ilvl="0" w:tplc="52FAB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C1B9A"/>
    <w:multiLevelType w:val="hybridMultilevel"/>
    <w:tmpl w:val="CD98F56C"/>
    <w:lvl w:ilvl="0" w:tplc="3CFA94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2C70"/>
    <w:multiLevelType w:val="hybridMultilevel"/>
    <w:tmpl w:val="0BAC02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07D3"/>
    <w:multiLevelType w:val="hybridMultilevel"/>
    <w:tmpl w:val="9CFAC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27B44"/>
    <w:multiLevelType w:val="hybridMultilevel"/>
    <w:tmpl w:val="65EE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A94D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A3"/>
    <w:rsid w:val="00000DF5"/>
    <w:rsid w:val="00004E33"/>
    <w:rsid w:val="00011571"/>
    <w:rsid w:val="00017F5C"/>
    <w:rsid w:val="00022A7A"/>
    <w:rsid w:val="00034DB0"/>
    <w:rsid w:val="000435BB"/>
    <w:rsid w:val="00067455"/>
    <w:rsid w:val="00073C35"/>
    <w:rsid w:val="00077321"/>
    <w:rsid w:val="00081747"/>
    <w:rsid w:val="0009140B"/>
    <w:rsid w:val="000B41AE"/>
    <w:rsid w:val="000C54D8"/>
    <w:rsid w:val="000C61E5"/>
    <w:rsid w:val="000C7581"/>
    <w:rsid w:val="000C7D33"/>
    <w:rsid w:val="000D5E25"/>
    <w:rsid w:val="000E2F3D"/>
    <w:rsid w:val="000F0918"/>
    <w:rsid w:val="001112E3"/>
    <w:rsid w:val="00183BD1"/>
    <w:rsid w:val="001A71F7"/>
    <w:rsid w:val="001D40A8"/>
    <w:rsid w:val="001F3D5F"/>
    <w:rsid w:val="002432D8"/>
    <w:rsid w:val="002620E9"/>
    <w:rsid w:val="0027044F"/>
    <w:rsid w:val="00293329"/>
    <w:rsid w:val="002958A5"/>
    <w:rsid w:val="00327389"/>
    <w:rsid w:val="00335BF3"/>
    <w:rsid w:val="003421B7"/>
    <w:rsid w:val="00345B3C"/>
    <w:rsid w:val="003679E4"/>
    <w:rsid w:val="00372FF0"/>
    <w:rsid w:val="00382C5A"/>
    <w:rsid w:val="00391646"/>
    <w:rsid w:val="003A0DB0"/>
    <w:rsid w:val="003A678D"/>
    <w:rsid w:val="003C407B"/>
    <w:rsid w:val="00415379"/>
    <w:rsid w:val="00423C8D"/>
    <w:rsid w:val="00427002"/>
    <w:rsid w:val="00435126"/>
    <w:rsid w:val="004417BC"/>
    <w:rsid w:val="00455150"/>
    <w:rsid w:val="00464851"/>
    <w:rsid w:val="00465B70"/>
    <w:rsid w:val="00483485"/>
    <w:rsid w:val="00486186"/>
    <w:rsid w:val="00501F4A"/>
    <w:rsid w:val="00547C7F"/>
    <w:rsid w:val="0055134C"/>
    <w:rsid w:val="0056134E"/>
    <w:rsid w:val="00561E90"/>
    <w:rsid w:val="00570B72"/>
    <w:rsid w:val="005824F2"/>
    <w:rsid w:val="005871AD"/>
    <w:rsid w:val="005A552E"/>
    <w:rsid w:val="005B16A0"/>
    <w:rsid w:val="005B5C85"/>
    <w:rsid w:val="006138A3"/>
    <w:rsid w:val="00616333"/>
    <w:rsid w:val="006265CB"/>
    <w:rsid w:val="0066024D"/>
    <w:rsid w:val="006657DC"/>
    <w:rsid w:val="00684EC9"/>
    <w:rsid w:val="00685596"/>
    <w:rsid w:val="00692B95"/>
    <w:rsid w:val="006D38AB"/>
    <w:rsid w:val="006D3C2F"/>
    <w:rsid w:val="007116D4"/>
    <w:rsid w:val="0071211C"/>
    <w:rsid w:val="007136E3"/>
    <w:rsid w:val="00713771"/>
    <w:rsid w:val="00717512"/>
    <w:rsid w:val="00724DFD"/>
    <w:rsid w:val="00724E00"/>
    <w:rsid w:val="00736305"/>
    <w:rsid w:val="0075342D"/>
    <w:rsid w:val="007656D1"/>
    <w:rsid w:val="007711C0"/>
    <w:rsid w:val="00772029"/>
    <w:rsid w:val="00785AC0"/>
    <w:rsid w:val="00791653"/>
    <w:rsid w:val="0079329A"/>
    <w:rsid w:val="007A3E14"/>
    <w:rsid w:val="007A4BB3"/>
    <w:rsid w:val="007B6CFC"/>
    <w:rsid w:val="007D02E2"/>
    <w:rsid w:val="007D3501"/>
    <w:rsid w:val="007E2181"/>
    <w:rsid w:val="00836C08"/>
    <w:rsid w:val="00865B1F"/>
    <w:rsid w:val="00874A88"/>
    <w:rsid w:val="008A197A"/>
    <w:rsid w:val="008A3650"/>
    <w:rsid w:val="008B1759"/>
    <w:rsid w:val="008E1DB3"/>
    <w:rsid w:val="008E3C43"/>
    <w:rsid w:val="00906E9E"/>
    <w:rsid w:val="00912BFE"/>
    <w:rsid w:val="009321C5"/>
    <w:rsid w:val="00932C90"/>
    <w:rsid w:val="00942311"/>
    <w:rsid w:val="00962215"/>
    <w:rsid w:val="00973E8E"/>
    <w:rsid w:val="00977312"/>
    <w:rsid w:val="00977C76"/>
    <w:rsid w:val="0098159D"/>
    <w:rsid w:val="009832D2"/>
    <w:rsid w:val="00995D2F"/>
    <w:rsid w:val="009A413A"/>
    <w:rsid w:val="009C31D3"/>
    <w:rsid w:val="009D0269"/>
    <w:rsid w:val="00A25AEE"/>
    <w:rsid w:val="00A4433D"/>
    <w:rsid w:val="00A451F6"/>
    <w:rsid w:val="00A60CA3"/>
    <w:rsid w:val="00A60D5C"/>
    <w:rsid w:val="00A83A80"/>
    <w:rsid w:val="00A97A4A"/>
    <w:rsid w:val="00AD5F5F"/>
    <w:rsid w:val="00AF6F2E"/>
    <w:rsid w:val="00B00F09"/>
    <w:rsid w:val="00B3245A"/>
    <w:rsid w:val="00B508CD"/>
    <w:rsid w:val="00B55C87"/>
    <w:rsid w:val="00B931F6"/>
    <w:rsid w:val="00BA5D69"/>
    <w:rsid w:val="00BB616B"/>
    <w:rsid w:val="00BD6F5A"/>
    <w:rsid w:val="00BE3F6B"/>
    <w:rsid w:val="00C03FBA"/>
    <w:rsid w:val="00C05D37"/>
    <w:rsid w:val="00C14857"/>
    <w:rsid w:val="00C20D36"/>
    <w:rsid w:val="00C7759B"/>
    <w:rsid w:val="00C82A61"/>
    <w:rsid w:val="00C854F2"/>
    <w:rsid w:val="00C97950"/>
    <w:rsid w:val="00CA54A1"/>
    <w:rsid w:val="00CA5D4C"/>
    <w:rsid w:val="00CD2FEA"/>
    <w:rsid w:val="00CE4AD4"/>
    <w:rsid w:val="00D07872"/>
    <w:rsid w:val="00D1454B"/>
    <w:rsid w:val="00D31EB4"/>
    <w:rsid w:val="00D43728"/>
    <w:rsid w:val="00D739C3"/>
    <w:rsid w:val="00D81F47"/>
    <w:rsid w:val="00D866D7"/>
    <w:rsid w:val="00DA2559"/>
    <w:rsid w:val="00DA36AC"/>
    <w:rsid w:val="00DA7EFC"/>
    <w:rsid w:val="00DB2B47"/>
    <w:rsid w:val="00DC048B"/>
    <w:rsid w:val="00DD4643"/>
    <w:rsid w:val="00DE504E"/>
    <w:rsid w:val="00E0755C"/>
    <w:rsid w:val="00E12E68"/>
    <w:rsid w:val="00E25201"/>
    <w:rsid w:val="00E305A2"/>
    <w:rsid w:val="00E52CB5"/>
    <w:rsid w:val="00E64FFC"/>
    <w:rsid w:val="00E866C0"/>
    <w:rsid w:val="00EB35AA"/>
    <w:rsid w:val="00EB6674"/>
    <w:rsid w:val="00EF3C42"/>
    <w:rsid w:val="00F034E9"/>
    <w:rsid w:val="00F06359"/>
    <w:rsid w:val="00F10321"/>
    <w:rsid w:val="00F32DA8"/>
    <w:rsid w:val="00F3509A"/>
    <w:rsid w:val="00F42729"/>
    <w:rsid w:val="00F43B91"/>
    <w:rsid w:val="00FA1DE8"/>
    <w:rsid w:val="00FB4B15"/>
    <w:rsid w:val="00FB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B517A"/>
  <w15:docId w15:val="{FD8ED134-F5C0-4C8B-91DF-4DFF70AE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FC"/>
    <w:pPr>
      <w:ind w:left="720"/>
      <w:contextualSpacing/>
    </w:pPr>
  </w:style>
  <w:style w:type="paragraph" w:customStyle="1" w:styleId="Default">
    <w:name w:val="Default"/>
    <w:rsid w:val="00004E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06E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728"/>
  </w:style>
  <w:style w:type="paragraph" w:styleId="Footer">
    <w:name w:val="footer"/>
    <w:basedOn w:val="Normal"/>
    <w:link w:val="FooterChar"/>
    <w:uiPriority w:val="99"/>
    <w:unhideWhenUsed/>
    <w:rsid w:val="00D4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728"/>
  </w:style>
  <w:style w:type="character" w:styleId="Hyperlink">
    <w:name w:val="Hyperlink"/>
    <w:basedOn w:val="DefaultParagraphFont"/>
    <w:uiPriority w:val="99"/>
    <w:unhideWhenUsed/>
    <w:rsid w:val="008E3C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3C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popov@gabrovo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popov@gabrovo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Тодор Попов</cp:lastModifiedBy>
  <cp:revision>2</cp:revision>
  <dcterms:created xsi:type="dcterms:W3CDTF">2025-03-15T14:06:00Z</dcterms:created>
  <dcterms:modified xsi:type="dcterms:W3CDTF">2025-03-15T14:06:00Z</dcterms:modified>
</cp:coreProperties>
</file>