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F9A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2EF9">
        <w:rPr>
          <w:rFonts w:ascii="Times New Roman" w:hAnsi="Times New Roman" w:cs="Times New Roman"/>
          <w:b/>
          <w:sz w:val="28"/>
          <w:szCs w:val="28"/>
        </w:rPr>
        <w:t>МОТИВИ ЗА ПРИЕМАНЕ</w:t>
      </w:r>
    </w:p>
    <w:p w:rsidR="00924892" w:rsidRPr="00992EF9" w:rsidRDefault="00924892" w:rsidP="00777F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971" w:rsidRPr="00992EF9" w:rsidRDefault="003D7971" w:rsidP="003D79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EF9">
        <w:rPr>
          <w:rFonts w:ascii="Times New Roman" w:hAnsi="Times New Roman" w:cs="Times New Roman"/>
          <w:b/>
          <w:sz w:val="28"/>
          <w:szCs w:val="28"/>
        </w:rPr>
        <w:t>на</w:t>
      </w:r>
      <w:r w:rsidR="00777F9A" w:rsidRPr="00992E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EF9">
        <w:rPr>
          <w:rFonts w:ascii="Times New Roman" w:hAnsi="Times New Roman" w:cs="Times New Roman"/>
          <w:b/>
          <w:sz w:val="28"/>
          <w:szCs w:val="28"/>
        </w:rPr>
        <w:t>Наредба за изменение и допълнение на Наредбата за определяне на местните данъци на територията на Община Габрово, съгласно чл. 1, ал. 2 и 3 от ЗМДТ</w:t>
      </w:r>
    </w:p>
    <w:p w:rsidR="003D7971" w:rsidRPr="00924892" w:rsidRDefault="003D7971" w:rsidP="003D797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892">
        <w:rPr>
          <w:rFonts w:ascii="Times New Roman" w:hAnsi="Times New Roman" w:cs="Times New Roman"/>
          <w:sz w:val="24"/>
          <w:szCs w:val="24"/>
        </w:rPr>
        <w:t xml:space="preserve"> /Приета с Решение № 253/23.12.2008 г., изм. с Решение № 28/18.03.2010 г., изм. с Решение № 8/27.01.2011 г., изм. с Решение № 29/22.12.2011 г., изм. с Решение № 268/19.12.2013 г., изм. с Решение № 14/29.01.2015 г., изм. с Решение № 74/23.12.2015 г., изм. с Решение № 184/29.09.2016 г./</w:t>
      </w:r>
    </w:p>
    <w:p w:rsidR="00AF02F5" w:rsidRDefault="00AF02F5" w:rsidP="00777F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7F9A" w:rsidRPr="00777F9A" w:rsidRDefault="00777F9A" w:rsidP="00777F9A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77F9A" w:rsidRPr="003D7971" w:rsidRDefault="00777F9A" w:rsidP="003D797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521E7">
        <w:rPr>
          <w:rFonts w:ascii="Times New Roman" w:hAnsi="Times New Roman" w:cs="Times New Roman"/>
          <w:b/>
          <w:sz w:val="24"/>
          <w:szCs w:val="24"/>
        </w:rPr>
        <w:t>1. Причини, които налагат приемането</w:t>
      </w:r>
      <w:r w:rsidRPr="004521E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3D7971" w:rsidRPr="003D7971">
        <w:rPr>
          <w:rFonts w:ascii="Times New Roman" w:hAnsi="Times New Roman" w:cs="Times New Roman"/>
          <w:b/>
          <w:sz w:val="24"/>
          <w:szCs w:val="24"/>
        </w:rPr>
        <w:t>Наредба за изменение и допълнение на Наредбата за определяне на местните данъци на територията на Община Габрово, съгласно чл. 1, ал. 2 и 3 от ЗМДТ</w:t>
      </w:r>
      <w:r w:rsidRPr="003D7971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992EF9" w:rsidRPr="00992EF9" w:rsidRDefault="00992EF9" w:rsidP="00992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2EF9">
        <w:rPr>
          <w:rFonts w:ascii="Times New Roman" w:hAnsi="Times New Roman" w:cs="Times New Roman"/>
          <w:sz w:val="24"/>
          <w:szCs w:val="24"/>
        </w:rPr>
        <w:t>Във връзка с изменения на разпоредби в Закона за местни данъци и такси,</w:t>
      </w:r>
      <w:r w:rsidR="008B72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3439">
        <w:rPr>
          <w:rFonts w:ascii="Times New Roman" w:hAnsi="Times New Roman" w:cs="Times New Roman"/>
          <w:sz w:val="24"/>
          <w:szCs w:val="24"/>
        </w:rPr>
        <w:t xml:space="preserve">обнародвани в </w:t>
      </w:r>
      <w:r w:rsidR="00913439" w:rsidRPr="00913439">
        <w:rPr>
          <w:rFonts w:ascii="Times New Roman" w:hAnsi="Times New Roman" w:cs="Times New Roman"/>
          <w:sz w:val="24"/>
          <w:szCs w:val="24"/>
        </w:rPr>
        <w:t xml:space="preserve">ДВ </w:t>
      </w:r>
      <w:hyperlink r:id="rId6" w:history="1">
        <w:r w:rsidR="008B72FE" w:rsidRPr="0091343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бр. </w:t>
        </w:r>
        <w:r w:rsidR="00913439" w:rsidRPr="0091343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9</w:t>
        </w:r>
        <w:r w:rsidR="008B72FE" w:rsidRPr="00913439">
          <w:rPr>
            <w:rStyle w:val="Hyperlink"/>
            <w:rFonts w:ascii="Times New Roman" w:hAnsi="Times New Roman" w:cs="Times New Roman"/>
            <w:sz w:val="24"/>
            <w:szCs w:val="24"/>
          </w:rPr>
          <w:t>7</w:t>
        </w:r>
      </w:hyperlink>
      <w:r w:rsidR="008B72FE" w:rsidRPr="00913439">
        <w:rPr>
          <w:rFonts w:ascii="Times New Roman" w:hAnsi="Times New Roman" w:cs="Times New Roman"/>
          <w:sz w:val="24"/>
          <w:szCs w:val="24"/>
        </w:rPr>
        <w:t xml:space="preserve"> от 2016 </w:t>
      </w:r>
      <w:proofErr w:type="gramStart"/>
      <w:r w:rsidR="008B72FE" w:rsidRPr="00913439">
        <w:rPr>
          <w:rFonts w:ascii="Times New Roman" w:hAnsi="Times New Roman" w:cs="Times New Roman"/>
          <w:sz w:val="24"/>
          <w:szCs w:val="24"/>
        </w:rPr>
        <w:t>г</w:t>
      </w:r>
      <w:r w:rsidR="00913439" w:rsidRPr="00913439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913439" w:rsidRPr="00913439">
        <w:rPr>
          <w:rFonts w:ascii="Times New Roman" w:hAnsi="Times New Roman" w:cs="Times New Roman"/>
          <w:sz w:val="24"/>
          <w:szCs w:val="24"/>
        </w:rPr>
        <w:t xml:space="preserve"> в сила от 1.01.2017 г.</w:t>
      </w:r>
      <w:r w:rsidR="00913439" w:rsidRPr="00913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13439" w:rsidRPr="00913439">
        <w:rPr>
          <w:rFonts w:ascii="Times New Roman" w:hAnsi="Times New Roman" w:cs="Times New Roman"/>
          <w:sz w:val="24"/>
          <w:szCs w:val="24"/>
        </w:rPr>
        <w:t>и ДВ бр. 97 от 2017г.,</w:t>
      </w:r>
      <w:r w:rsidRPr="00913439">
        <w:rPr>
          <w:rFonts w:ascii="Times New Roman" w:hAnsi="Times New Roman" w:cs="Times New Roman"/>
          <w:sz w:val="24"/>
          <w:szCs w:val="24"/>
        </w:rPr>
        <w:t xml:space="preserve"> в сила от</w:t>
      </w:r>
      <w:r w:rsidRPr="0091343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13439">
        <w:rPr>
          <w:rFonts w:ascii="Times New Roman" w:hAnsi="Times New Roman" w:cs="Times New Roman"/>
          <w:sz w:val="24"/>
          <w:szCs w:val="24"/>
        </w:rPr>
        <w:t>0</w:t>
      </w:r>
      <w:r w:rsidRPr="0091343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913439">
        <w:rPr>
          <w:rFonts w:ascii="Times New Roman" w:hAnsi="Times New Roman" w:cs="Times New Roman"/>
          <w:sz w:val="24"/>
          <w:szCs w:val="24"/>
        </w:rPr>
        <w:t>.01.2018 г.,</w:t>
      </w:r>
      <w:r w:rsidRPr="00992EF9">
        <w:rPr>
          <w:rFonts w:ascii="Times New Roman" w:hAnsi="Times New Roman" w:cs="Times New Roman"/>
          <w:sz w:val="24"/>
          <w:szCs w:val="24"/>
        </w:rPr>
        <w:t xml:space="preserve"> се налага изменение</w:t>
      </w:r>
      <w:r w:rsidR="00B34235">
        <w:rPr>
          <w:rFonts w:ascii="Times New Roman" w:hAnsi="Times New Roman" w:cs="Times New Roman"/>
          <w:sz w:val="24"/>
          <w:szCs w:val="24"/>
        </w:rPr>
        <w:t xml:space="preserve"> и допълнение</w:t>
      </w:r>
      <w:r w:rsidRPr="00992EF9">
        <w:rPr>
          <w:rFonts w:ascii="Times New Roman" w:hAnsi="Times New Roman" w:cs="Times New Roman"/>
          <w:sz w:val="24"/>
          <w:szCs w:val="24"/>
        </w:rPr>
        <w:t xml:space="preserve"> на разпоредби от </w:t>
      </w:r>
      <w:r w:rsidRPr="00992EF9">
        <w:rPr>
          <w:rFonts w:ascii="Times New Roman" w:hAnsi="Times New Roman" w:cs="Times New Roman"/>
          <w:i/>
          <w:sz w:val="24"/>
          <w:szCs w:val="24"/>
        </w:rPr>
        <w:t>Наредбата за определяне размера на местните данъци на територията на Община Габрово, съгласно чл. 1, ал. 2 и 3 от ЗМДТ</w:t>
      </w:r>
      <w:r w:rsidRPr="00992EF9">
        <w:rPr>
          <w:rFonts w:ascii="Times New Roman" w:hAnsi="Times New Roman" w:cs="Times New Roman"/>
          <w:sz w:val="24"/>
          <w:szCs w:val="24"/>
        </w:rPr>
        <w:t>, с цел тяхното унифициране с действащото законодателство. Текстовете от наредбата следва да се допълнят и изменят в съответствие с разпоредбите от по-висока степен, за да се избегнат противоречия и несъответствия с приетите нови правни норми на Закона за местните данъци и такси.</w:t>
      </w:r>
    </w:p>
    <w:p w:rsidR="00992EF9" w:rsidRDefault="00992EF9" w:rsidP="00992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2EF9">
        <w:rPr>
          <w:rFonts w:ascii="Times New Roman" w:hAnsi="Times New Roman" w:cs="Times New Roman"/>
          <w:sz w:val="24"/>
          <w:szCs w:val="24"/>
        </w:rPr>
        <w:t xml:space="preserve">         По-съществената промяна е в част от раздел </w:t>
      </w:r>
      <w:r w:rsidRPr="00992EF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92EF9">
        <w:rPr>
          <w:rFonts w:ascii="Times New Roman" w:hAnsi="Times New Roman" w:cs="Times New Roman"/>
          <w:sz w:val="24"/>
          <w:szCs w:val="24"/>
        </w:rPr>
        <w:t xml:space="preserve"> „Данък върху превозно средство“ във връзка с Регламент </w:t>
      </w:r>
      <w:r w:rsidRPr="00992E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92EF9">
        <w:rPr>
          <w:rFonts w:ascii="Times New Roman" w:hAnsi="Times New Roman" w:cs="Times New Roman"/>
          <w:sz w:val="24"/>
          <w:szCs w:val="24"/>
        </w:rPr>
        <w:t>ЕС</w:t>
      </w:r>
      <w:r w:rsidRPr="00992E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92EF9">
        <w:rPr>
          <w:rFonts w:ascii="Times New Roman" w:hAnsi="Times New Roman" w:cs="Times New Roman"/>
          <w:sz w:val="24"/>
          <w:szCs w:val="24"/>
        </w:rPr>
        <w:t xml:space="preserve"> № 168/2013 на Европейския парламент и на Съвета от 15 януари 2013 г. относно одобряването и надз</w:t>
      </w:r>
      <w:bookmarkStart w:id="0" w:name="_GoBack"/>
      <w:bookmarkEnd w:id="0"/>
      <w:r w:rsidRPr="00992EF9">
        <w:rPr>
          <w:rFonts w:ascii="Times New Roman" w:hAnsi="Times New Roman" w:cs="Times New Roman"/>
          <w:sz w:val="24"/>
          <w:szCs w:val="24"/>
        </w:rPr>
        <w:t xml:space="preserve">ора на пазара на дву-, три- и четириколесни превозни средства </w:t>
      </w:r>
      <w:r w:rsidRPr="00992EF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992EF9">
        <w:rPr>
          <w:rFonts w:ascii="Times New Roman" w:hAnsi="Times New Roman" w:cs="Times New Roman"/>
          <w:sz w:val="24"/>
          <w:szCs w:val="24"/>
        </w:rPr>
        <w:t xml:space="preserve">ОВ, </w:t>
      </w:r>
      <w:r w:rsidRPr="00992EF9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92EF9">
        <w:rPr>
          <w:rFonts w:ascii="Times New Roman" w:hAnsi="Times New Roman" w:cs="Times New Roman"/>
          <w:sz w:val="24"/>
          <w:szCs w:val="24"/>
        </w:rPr>
        <w:t xml:space="preserve"> 60/52 от 2 март 2013 г.</w:t>
      </w:r>
      <w:r w:rsidRPr="00992E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992EF9">
        <w:rPr>
          <w:rFonts w:ascii="Times New Roman" w:hAnsi="Times New Roman" w:cs="Times New Roman"/>
          <w:sz w:val="24"/>
          <w:szCs w:val="24"/>
        </w:rPr>
        <w:t xml:space="preserve">. Отменена е разпоредбата за облагане с данък  ремаркета и полуремаркетата към товарни автомобили над 12 т., както и специализирани ремаркета за превоз на тежки или извънгабаритни товари с товароподемност над 40 тона. Мотивът за отпадането им е, че те са включени в допустимата максимална маса на състава от превозни средства, основа за облагане с данък на влекачи и товарни автомобили. Изменена е формулата за изчисление на данък върху таксиметров превоз на пътници, когато разрешението е издадено през течение на годината и когато действието за извършване на таксиметров превоз на пътници се прекратява в течение на годината. </w:t>
      </w:r>
    </w:p>
    <w:p w:rsidR="00924892" w:rsidRPr="00992EF9" w:rsidRDefault="00924892" w:rsidP="00992E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1E7" w:rsidRDefault="004521E7" w:rsidP="009248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4521E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2. Цели, които се поставят: </w:t>
      </w:r>
    </w:p>
    <w:p w:rsidR="00924892" w:rsidRDefault="00924892" w:rsidP="00924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4892">
        <w:rPr>
          <w:rFonts w:ascii="Times New Roman" w:hAnsi="Times New Roman" w:cs="Times New Roman"/>
          <w:sz w:val="24"/>
          <w:szCs w:val="24"/>
        </w:rPr>
        <w:t>Постигане на съответствие и избягване на противоречия на текстовете от наредбата с нормите на Закона за местните данъци и такси. Спазване принципите за откритост, публичност и граждански контрол върху дейността на местните власти, конкретно при определяне размера, реда и начина на събиране и освобождаване от заплащане на местните данъци на територията на общината.</w:t>
      </w:r>
    </w:p>
    <w:p w:rsidR="00924892" w:rsidRPr="00924892" w:rsidRDefault="00924892" w:rsidP="00924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787E49" w:rsidRDefault="000300E9" w:rsidP="0092489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0300E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3. Финансови и други средства, необходими за прилагането на новата уредба: </w:t>
      </w:r>
    </w:p>
    <w:p w:rsidR="00992EF9" w:rsidRPr="00924892" w:rsidRDefault="00992EF9" w:rsidP="00924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892">
        <w:rPr>
          <w:rFonts w:ascii="Times New Roman" w:hAnsi="Times New Roman" w:cs="Times New Roman"/>
          <w:sz w:val="24"/>
          <w:szCs w:val="24"/>
        </w:rPr>
        <w:t xml:space="preserve">За прилагането на предложените промени в </w:t>
      </w:r>
      <w:r w:rsidRPr="00924892">
        <w:rPr>
          <w:rFonts w:ascii="Times New Roman" w:hAnsi="Times New Roman" w:cs="Times New Roman"/>
          <w:i/>
          <w:sz w:val="24"/>
          <w:szCs w:val="24"/>
        </w:rPr>
        <w:t>Наредбата за определяне размера на местните данъци на територията на Община Габрово, съгласно чл. 1, ал. 2 и 3 от ЗМДТ</w:t>
      </w:r>
      <w:r w:rsidRPr="00924892">
        <w:rPr>
          <w:rFonts w:ascii="Times New Roman" w:hAnsi="Times New Roman" w:cs="Times New Roman"/>
          <w:sz w:val="24"/>
          <w:szCs w:val="24"/>
        </w:rPr>
        <w:t xml:space="preserve"> не се изисква допълнителен финансов ресурс, същите няма да доведат до пряко или косвено въздействие върху общинския бюджет. </w:t>
      </w:r>
    </w:p>
    <w:p w:rsidR="00992EF9" w:rsidRDefault="00992EF9" w:rsidP="00924892">
      <w:pPr>
        <w:spacing w:after="0" w:line="240" w:lineRule="auto"/>
        <w:jc w:val="both"/>
        <w:rPr>
          <w:lang w:val="en-US"/>
        </w:rPr>
      </w:pPr>
    </w:p>
    <w:p w:rsidR="00924892" w:rsidRDefault="003D7971" w:rsidP="00924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4</w:t>
      </w:r>
      <w:r w:rsidR="005F31D9" w:rsidRPr="005F31D9">
        <w:rPr>
          <w:rFonts w:ascii="Times New Roman" w:hAnsi="Times New Roman" w:cs="Times New Roman"/>
          <w:b/>
          <w:sz w:val="24"/>
          <w:szCs w:val="24"/>
          <w:lang w:eastAsia="bg-BG"/>
        </w:rPr>
        <w:t>.Очакваните резултати от прилагането, включително финансовите, ако има такива:</w:t>
      </w:r>
    </w:p>
    <w:p w:rsidR="005F31D9" w:rsidRPr="00924892" w:rsidRDefault="00924892" w:rsidP="00924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924892">
        <w:rPr>
          <w:rFonts w:ascii="Times New Roman" w:hAnsi="Times New Roman" w:cs="Times New Roman"/>
          <w:sz w:val="24"/>
          <w:szCs w:val="24"/>
        </w:rPr>
        <w:t xml:space="preserve">Очакваните резултати след приемането на проекта за изменение на Наредбата е да се регламентират условията и реда за определяне, установяване, обезпечаване и събиране на местните данъци, съобразно изискванията на Закона и да не се допускат противоречия и различия между законовата и подзаконова нормативна уредба. </w:t>
      </w:r>
      <w:r w:rsidR="005F31D9" w:rsidRPr="00924892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B34235" w:rsidRDefault="00B34235" w:rsidP="00924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F31D9" w:rsidRPr="005F31D9" w:rsidRDefault="003D7971" w:rsidP="009248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="005F31D9" w:rsidRPr="005F31D9">
        <w:rPr>
          <w:rFonts w:ascii="Times New Roman" w:hAnsi="Times New Roman" w:cs="Times New Roman"/>
          <w:b/>
          <w:sz w:val="24"/>
          <w:szCs w:val="24"/>
          <w:lang w:eastAsia="bg-BG"/>
        </w:rPr>
        <w:t>.Анализ за съответствие с правото на Европейския съюз:</w:t>
      </w:r>
    </w:p>
    <w:p w:rsidR="005F31D9" w:rsidRDefault="005F31D9" w:rsidP="00924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F31D9">
        <w:rPr>
          <w:rFonts w:ascii="Times New Roman" w:hAnsi="Times New Roman" w:cs="Times New Roman"/>
          <w:sz w:val="24"/>
          <w:szCs w:val="24"/>
          <w:lang w:eastAsia="bg-BG"/>
        </w:rPr>
        <w:t>Настоящата наредба е създадена в съответствие с принципите на Европейската харта за местно самоуправление, Европейска харта за регионално развитие, както и с директиви на Европейската общност, свързани с тази материя, предвид съответствието на основния нормативен акт (</w:t>
      </w:r>
      <w:r w:rsidR="003D7971">
        <w:rPr>
          <w:rFonts w:ascii="Times New Roman" w:hAnsi="Times New Roman" w:cs="Times New Roman"/>
          <w:sz w:val="24"/>
          <w:szCs w:val="24"/>
          <w:lang w:eastAsia="bg-BG"/>
        </w:rPr>
        <w:t>ЗМДТ</w:t>
      </w:r>
      <w:r w:rsidRPr="005F31D9">
        <w:rPr>
          <w:rFonts w:ascii="Times New Roman" w:hAnsi="Times New Roman" w:cs="Times New Roman"/>
          <w:sz w:val="24"/>
          <w:szCs w:val="24"/>
          <w:lang w:eastAsia="bg-BG"/>
        </w:rPr>
        <w:t>) с тях.</w:t>
      </w:r>
    </w:p>
    <w:sectPr w:rsidR="005F31D9" w:rsidSect="00924892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6427"/>
    <w:multiLevelType w:val="hybridMultilevel"/>
    <w:tmpl w:val="47B2ED98"/>
    <w:lvl w:ilvl="0" w:tplc="06A8B1B6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F9A"/>
    <w:rsid w:val="000300E9"/>
    <w:rsid w:val="000504FA"/>
    <w:rsid w:val="001E159E"/>
    <w:rsid w:val="001E662A"/>
    <w:rsid w:val="003D3508"/>
    <w:rsid w:val="003D7971"/>
    <w:rsid w:val="004521E7"/>
    <w:rsid w:val="005F31D9"/>
    <w:rsid w:val="00612752"/>
    <w:rsid w:val="00616A02"/>
    <w:rsid w:val="00631C14"/>
    <w:rsid w:val="00761940"/>
    <w:rsid w:val="00777F9A"/>
    <w:rsid w:val="00787E49"/>
    <w:rsid w:val="008B72FE"/>
    <w:rsid w:val="00913439"/>
    <w:rsid w:val="00924892"/>
    <w:rsid w:val="00952B08"/>
    <w:rsid w:val="00992EF9"/>
    <w:rsid w:val="00AF02F5"/>
    <w:rsid w:val="00B34235"/>
    <w:rsid w:val="00E237A7"/>
    <w:rsid w:val="00EE02E0"/>
    <w:rsid w:val="00FD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F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15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72FE"/>
    <w:rPr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7F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E159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B72FE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pis://Base=NARH&amp;DocCode=412316080&amp;Type=2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 Popov</dc:creator>
  <cp:lastModifiedBy>Radostina Kozhuharova</cp:lastModifiedBy>
  <cp:revision>4</cp:revision>
  <dcterms:created xsi:type="dcterms:W3CDTF">2018-02-14T12:42:00Z</dcterms:created>
  <dcterms:modified xsi:type="dcterms:W3CDTF">2018-02-16T14:45:00Z</dcterms:modified>
</cp:coreProperties>
</file>