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FB" w:rsidRPr="005D6FFB" w:rsidRDefault="005D6FFB" w:rsidP="005D6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FB">
        <w:rPr>
          <w:rFonts w:ascii="Times New Roman" w:hAnsi="Times New Roman" w:cs="Times New Roman"/>
          <w:b/>
          <w:sz w:val="24"/>
          <w:szCs w:val="24"/>
        </w:rPr>
        <w:t>МОТИВИ</w:t>
      </w:r>
    </w:p>
    <w:p w:rsidR="005D6FFB" w:rsidRDefault="005D6FFB" w:rsidP="005D6FFB">
      <w:pPr>
        <w:pStyle w:val="Bodytext30"/>
        <w:shd w:val="clear" w:color="auto" w:fill="auto"/>
        <w:spacing w:line="240" w:lineRule="auto"/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ПРИЕМАНЕ НА НОВИ </w:t>
      </w:r>
      <w:r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B21454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</w:rPr>
        <w:t>РАВИЛА</w:t>
      </w:r>
      <w:r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B21454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</w:rPr>
        <w:t>ОПРЕДЕЛЯНЕ НА ПАЦИЕНТИ</w:t>
      </w:r>
      <w:r w:rsidRPr="00B21454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,</w:t>
      </w:r>
      <w:r w:rsidRPr="00B21454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ЖЕЛАЕЩИ ДА ПОЛЗВАТ УСЛУГИТЕ НА „РЕГИОНАЛЕН ХОСПИС”</w:t>
      </w:r>
      <w:r w:rsidRPr="00B21454">
        <w:rPr>
          <w:rStyle w:val="Bodytext4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ЕООД </w:t>
      </w:r>
    </w:p>
    <w:p w:rsidR="005D6FFB" w:rsidRDefault="005D6FFB" w:rsidP="005D6FFB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21454">
        <w:rPr>
          <w:rStyle w:val="Bodytext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ФИНАНСОВАТА ПОДКРЕПА НА </w:t>
      </w:r>
      <w:r w:rsidRPr="00B21454">
        <w:rPr>
          <w:rFonts w:ascii="Times New Roman" w:hAnsi="Times New Roman" w:cs="Times New Roman"/>
          <w:color w:val="000000"/>
          <w:sz w:val="24"/>
          <w:szCs w:val="24"/>
        </w:rPr>
        <w:t>ОБЩИНА ГАБРОВО</w:t>
      </w:r>
    </w:p>
    <w:p w:rsidR="005D6FFB" w:rsidRDefault="005D6FFB" w:rsidP="000A68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FFB" w:rsidRDefault="005D6FFB" w:rsidP="000A68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FFB" w:rsidRDefault="005D6FFB" w:rsidP="000A68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E60" w:rsidRPr="009E1D03" w:rsidRDefault="00083E60" w:rsidP="00E96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D03">
        <w:rPr>
          <w:rFonts w:ascii="Times New Roman" w:hAnsi="Times New Roman" w:cs="Times New Roman"/>
          <w:sz w:val="24"/>
          <w:szCs w:val="24"/>
        </w:rPr>
        <w:t xml:space="preserve">В действащите </w:t>
      </w:r>
      <w:r w:rsidR="009E1D03">
        <w:rPr>
          <w:rFonts w:ascii="Times New Roman" w:hAnsi="Times New Roman" w:cs="Times New Roman"/>
          <w:sz w:val="24"/>
          <w:szCs w:val="24"/>
        </w:rPr>
        <w:t xml:space="preserve">досега </w:t>
      </w:r>
      <w:r w:rsidRPr="009E1D03">
        <w:rPr>
          <w:rFonts w:ascii="Times New Roman" w:hAnsi="Times New Roman" w:cs="Times New Roman"/>
          <w:sz w:val="24"/>
          <w:szCs w:val="24"/>
        </w:rPr>
        <w:t xml:space="preserve">правила са разписани ограничен брой заболявания като допустими за подпомагане, което води до потенциално изключване на лица със заболявания в терминален стадий. В предложения </w:t>
      </w:r>
      <w:r w:rsidR="00E9679C">
        <w:rPr>
          <w:rFonts w:ascii="Times New Roman" w:hAnsi="Times New Roman" w:cs="Times New Roman"/>
          <w:sz w:val="24"/>
          <w:szCs w:val="24"/>
        </w:rPr>
        <w:t>проек</w:t>
      </w:r>
      <w:r w:rsidRPr="009E1D03">
        <w:rPr>
          <w:rFonts w:ascii="Times New Roman" w:hAnsi="Times New Roman" w:cs="Times New Roman"/>
          <w:sz w:val="24"/>
          <w:szCs w:val="24"/>
        </w:rPr>
        <w:t>т на нови правила</w:t>
      </w:r>
      <w:r w:rsidR="009E1D03">
        <w:rPr>
          <w:rFonts w:ascii="Times New Roman" w:hAnsi="Times New Roman" w:cs="Times New Roman"/>
          <w:sz w:val="24"/>
          <w:szCs w:val="24"/>
        </w:rPr>
        <w:t>,</w:t>
      </w:r>
      <w:r w:rsidRPr="009E1D03">
        <w:rPr>
          <w:rFonts w:ascii="Times New Roman" w:hAnsi="Times New Roman" w:cs="Times New Roman"/>
          <w:sz w:val="24"/>
          <w:szCs w:val="24"/>
        </w:rPr>
        <w:t xml:space="preserve"> заболяванията на допустимите за настаняване с финансова подкрепа лица са определени съгласно </w:t>
      </w:r>
      <w:r w:rsidR="009E1D03">
        <w:rPr>
          <w:rFonts w:ascii="Times New Roman" w:hAnsi="Times New Roman" w:cs="Times New Roman"/>
          <w:sz w:val="24"/>
          <w:szCs w:val="24"/>
        </w:rPr>
        <w:t>З</w:t>
      </w:r>
      <w:r w:rsidRPr="009E1D03">
        <w:rPr>
          <w:rFonts w:ascii="Times New Roman" w:hAnsi="Times New Roman" w:cs="Times New Roman"/>
          <w:sz w:val="24"/>
          <w:szCs w:val="24"/>
        </w:rPr>
        <w:t>акон</w:t>
      </w:r>
      <w:r w:rsidR="009E1D03">
        <w:rPr>
          <w:rFonts w:ascii="Times New Roman" w:hAnsi="Times New Roman" w:cs="Times New Roman"/>
          <w:sz w:val="24"/>
          <w:szCs w:val="24"/>
        </w:rPr>
        <w:t>а</w:t>
      </w:r>
      <w:r w:rsidRPr="009E1D03">
        <w:rPr>
          <w:rFonts w:ascii="Times New Roman" w:hAnsi="Times New Roman" w:cs="Times New Roman"/>
          <w:sz w:val="24"/>
          <w:szCs w:val="24"/>
        </w:rPr>
        <w:t xml:space="preserve"> за лечебните заведения.</w:t>
      </w:r>
    </w:p>
    <w:p w:rsidR="00192D55" w:rsidRPr="009E1D03" w:rsidRDefault="00391B81" w:rsidP="00E96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D03">
        <w:rPr>
          <w:rFonts w:ascii="Times New Roman" w:hAnsi="Times New Roman" w:cs="Times New Roman"/>
          <w:sz w:val="24"/>
          <w:szCs w:val="24"/>
        </w:rPr>
        <w:t xml:space="preserve">Към момента </w:t>
      </w:r>
      <w:r w:rsidR="00192D55" w:rsidRPr="009E1D03">
        <w:rPr>
          <w:rFonts w:ascii="Times New Roman" w:hAnsi="Times New Roman" w:cs="Times New Roman"/>
          <w:sz w:val="24"/>
          <w:szCs w:val="24"/>
        </w:rPr>
        <w:t>голяма част от потенциалните потребите</w:t>
      </w:r>
      <w:r w:rsidR="000A681D" w:rsidRPr="009E1D03">
        <w:rPr>
          <w:rFonts w:ascii="Times New Roman" w:hAnsi="Times New Roman" w:cs="Times New Roman"/>
          <w:sz w:val="24"/>
          <w:szCs w:val="24"/>
        </w:rPr>
        <w:t>ли</w:t>
      </w:r>
      <w:r w:rsidR="00192D55" w:rsidRPr="009E1D03">
        <w:rPr>
          <w:rFonts w:ascii="Times New Roman" w:hAnsi="Times New Roman" w:cs="Times New Roman"/>
          <w:sz w:val="24"/>
          <w:szCs w:val="24"/>
        </w:rPr>
        <w:t xml:space="preserve"> на услугата </w:t>
      </w:r>
      <w:r w:rsidRPr="009E1D03">
        <w:rPr>
          <w:rFonts w:ascii="Times New Roman" w:hAnsi="Times New Roman" w:cs="Times New Roman"/>
          <w:sz w:val="24"/>
          <w:szCs w:val="24"/>
        </w:rPr>
        <w:t xml:space="preserve">са изключени </w:t>
      </w:r>
      <w:r w:rsidR="00192D55" w:rsidRPr="009E1D03">
        <w:rPr>
          <w:rFonts w:ascii="Times New Roman" w:hAnsi="Times New Roman" w:cs="Times New Roman"/>
          <w:sz w:val="24"/>
          <w:szCs w:val="24"/>
        </w:rPr>
        <w:t xml:space="preserve">от финансово подпомагане, предвид </w:t>
      </w:r>
      <w:r w:rsidR="000A681D" w:rsidRPr="009E1D03">
        <w:rPr>
          <w:rFonts w:ascii="Times New Roman" w:hAnsi="Times New Roman" w:cs="Times New Roman"/>
          <w:sz w:val="24"/>
          <w:szCs w:val="24"/>
        </w:rPr>
        <w:t xml:space="preserve">факта, че </w:t>
      </w:r>
      <w:r w:rsidR="00192D55" w:rsidRPr="009E1D03">
        <w:rPr>
          <w:rFonts w:ascii="Times New Roman" w:hAnsi="Times New Roman" w:cs="Times New Roman"/>
          <w:sz w:val="24"/>
          <w:szCs w:val="24"/>
        </w:rPr>
        <w:t>стойнос</w:t>
      </w:r>
      <w:r w:rsidR="000A681D" w:rsidRPr="009E1D03">
        <w:rPr>
          <w:rFonts w:ascii="Times New Roman" w:hAnsi="Times New Roman" w:cs="Times New Roman"/>
          <w:sz w:val="24"/>
          <w:szCs w:val="24"/>
        </w:rPr>
        <w:t>тите които са записани не съответстват на реалната</w:t>
      </w:r>
      <w:r w:rsidR="00192D55" w:rsidRPr="009E1D03">
        <w:rPr>
          <w:rFonts w:ascii="Times New Roman" w:hAnsi="Times New Roman" w:cs="Times New Roman"/>
          <w:sz w:val="24"/>
          <w:szCs w:val="24"/>
        </w:rPr>
        <w:t xml:space="preserve"> икономическа ситуация. Поради тази причина </w:t>
      </w:r>
      <w:r w:rsidRPr="009E1D03">
        <w:rPr>
          <w:rFonts w:ascii="Times New Roman" w:hAnsi="Times New Roman" w:cs="Times New Roman"/>
          <w:sz w:val="24"/>
          <w:szCs w:val="24"/>
        </w:rPr>
        <w:t>в предложените нови правила е заложен динамичен подход</w:t>
      </w:r>
      <w:r w:rsidR="00192D55" w:rsidRPr="009E1D03">
        <w:rPr>
          <w:rFonts w:ascii="Times New Roman" w:hAnsi="Times New Roman" w:cs="Times New Roman"/>
          <w:sz w:val="24"/>
          <w:szCs w:val="24"/>
        </w:rPr>
        <w:t xml:space="preserve"> на изчисления на финансовия критерий за допустимост на подпомагане</w:t>
      </w:r>
      <w:r w:rsidR="009F0FF3" w:rsidRPr="009E1D03">
        <w:rPr>
          <w:rFonts w:ascii="Times New Roman" w:hAnsi="Times New Roman" w:cs="Times New Roman"/>
          <w:sz w:val="24"/>
          <w:szCs w:val="24"/>
        </w:rPr>
        <w:t>,</w:t>
      </w:r>
      <w:r w:rsidR="00192D55" w:rsidRPr="009E1D03">
        <w:rPr>
          <w:rFonts w:ascii="Times New Roman" w:hAnsi="Times New Roman" w:cs="Times New Roman"/>
          <w:sz w:val="24"/>
          <w:szCs w:val="24"/>
        </w:rPr>
        <w:t xml:space="preserve"> като </w:t>
      </w:r>
      <w:r w:rsidRPr="009E1D03">
        <w:rPr>
          <w:rFonts w:ascii="Times New Roman" w:hAnsi="Times New Roman" w:cs="Times New Roman"/>
          <w:sz w:val="24"/>
          <w:szCs w:val="24"/>
        </w:rPr>
        <w:t xml:space="preserve">същия е </w:t>
      </w:r>
      <w:r w:rsidR="00192D55" w:rsidRPr="009E1D03">
        <w:rPr>
          <w:rFonts w:ascii="Times New Roman" w:hAnsi="Times New Roman" w:cs="Times New Roman"/>
          <w:sz w:val="24"/>
          <w:szCs w:val="24"/>
        </w:rPr>
        <w:t>обвърз</w:t>
      </w:r>
      <w:r w:rsidRPr="009E1D03">
        <w:rPr>
          <w:rFonts w:ascii="Times New Roman" w:hAnsi="Times New Roman" w:cs="Times New Roman"/>
          <w:sz w:val="24"/>
          <w:szCs w:val="24"/>
        </w:rPr>
        <w:t>ван</w:t>
      </w:r>
      <w:r w:rsidR="00192D55" w:rsidRPr="009E1D03">
        <w:rPr>
          <w:rFonts w:ascii="Times New Roman" w:hAnsi="Times New Roman" w:cs="Times New Roman"/>
          <w:sz w:val="24"/>
          <w:szCs w:val="24"/>
        </w:rPr>
        <w:t xml:space="preserve"> с ниво</w:t>
      </w:r>
      <w:r w:rsidR="009F0FF3" w:rsidRPr="009E1D03">
        <w:rPr>
          <w:rFonts w:ascii="Times New Roman" w:hAnsi="Times New Roman" w:cs="Times New Roman"/>
          <w:sz w:val="24"/>
          <w:szCs w:val="24"/>
        </w:rPr>
        <w:t>то</w:t>
      </w:r>
      <w:r w:rsidR="00192D55" w:rsidRPr="009E1D03">
        <w:rPr>
          <w:rFonts w:ascii="Times New Roman" w:hAnsi="Times New Roman" w:cs="Times New Roman"/>
          <w:sz w:val="24"/>
          <w:szCs w:val="24"/>
        </w:rPr>
        <w:t xml:space="preserve"> на минимална работна заплата.</w:t>
      </w:r>
    </w:p>
    <w:p w:rsidR="00192D55" w:rsidRPr="009E1D03" w:rsidRDefault="000B00F8" w:rsidP="00E96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1D03">
        <w:rPr>
          <w:rFonts w:ascii="Times New Roman" w:hAnsi="Times New Roman" w:cs="Times New Roman"/>
          <w:sz w:val="24"/>
          <w:szCs w:val="24"/>
        </w:rPr>
        <w:t>Предлаганите равнища на под</w:t>
      </w:r>
      <w:r w:rsidR="002C4515" w:rsidRPr="009E1D03">
        <w:rPr>
          <w:rFonts w:ascii="Times New Roman" w:hAnsi="Times New Roman" w:cs="Times New Roman"/>
          <w:sz w:val="24"/>
          <w:szCs w:val="24"/>
        </w:rPr>
        <w:t xml:space="preserve">помагане са определени </w:t>
      </w:r>
      <w:r w:rsidRPr="009E1D03">
        <w:rPr>
          <w:rFonts w:ascii="Times New Roman" w:hAnsi="Times New Roman" w:cs="Times New Roman"/>
          <w:sz w:val="24"/>
          <w:szCs w:val="24"/>
        </w:rPr>
        <w:t>по подобие на диференцираните ставки</w:t>
      </w:r>
      <w:r w:rsidR="008141E3" w:rsidRPr="009E1D03">
        <w:rPr>
          <w:rFonts w:ascii="Times New Roman" w:hAnsi="Times New Roman" w:cs="Times New Roman"/>
          <w:sz w:val="24"/>
          <w:szCs w:val="24"/>
        </w:rPr>
        <w:t>,</w:t>
      </w:r>
      <w:r w:rsidRPr="009E1D03">
        <w:rPr>
          <w:rFonts w:ascii="Times New Roman" w:hAnsi="Times New Roman" w:cs="Times New Roman"/>
          <w:sz w:val="24"/>
          <w:szCs w:val="24"/>
        </w:rPr>
        <w:t xml:space="preserve"> които държавата използва за социалните услуги</w:t>
      </w:r>
      <w:r w:rsidR="002C4515" w:rsidRPr="009E1D03">
        <w:rPr>
          <w:rFonts w:ascii="Times New Roman" w:hAnsi="Times New Roman" w:cs="Times New Roman"/>
          <w:sz w:val="24"/>
          <w:szCs w:val="24"/>
        </w:rPr>
        <w:t>,</w:t>
      </w:r>
      <w:r w:rsidRPr="009E1D03">
        <w:rPr>
          <w:rFonts w:ascii="Times New Roman" w:hAnsi="Times New Roman" w:cs="Times New Roman"/>
          <w:sz w:val="24"/>
          <w:szCs w:val="24"/>
        </w:rPr>
        <w:t xml:space="preserve"> като </w:t>
      </w:r>
      <w:r w:rsidR="002C4515" w:rsidRPr="009E1D03">
        <w:rPr>
          <w:rFonts w:ascii="Times New Roman" w:hAnsi="Times New Roman" w:cs="Times New Roman"/>
          <w:sz w:val="24"/>
          <w:szCs w:val="24"/>
        </w:rPr>
        <w:t>п</w:t>
      </w:r>
      <w:r w:rsidRPr="009E1D03">
        <w:rPr>
          <w:rFonts w:ascii="Times New Roman" w:hAnsi="Times New Roman" w:cs="Times New Roman"/>
          <w:sz w:val="24"/>
          <w:szCs w:val="24"/>
        </w:rPr>
        <w:t xml:space="preserve">о този начин </w:t>
      </w:r>
      <w:r w:rsidR="002C4515" w:rsidRPr="009E1D03">
        <w:rPr>
          <w:rFonts w:ascii="Times New Roman" w:hAnsi="Times New Roman" w:cs="Times New Roman"/>
          <w:sz w:val="24"/>
          <w:szCs w:val="24"/>
        </w:rPr>
        <w:t xml:space="preserve">се цели </w:t>
      </w:r>
      <w:r w:rsidRPr="009E1D03">
        <w:rPr>
          <w:rFonts w:ascii="Times New Roman" w:hAnsi="Times New Roman" w:cs="Times New Roman"/>
          <w:sz w:val="24"/>
          <w:szCs w:val="24"/>
        </w:rPr>
        <w:t>справедливост при подпомагането в зависимост от доходите.</w:t>
      </w:r>
    </w:p>
    <w:p w:rsidR="0026504F" w:rsidRPr="009E1D03" w:rsidRDefault="0026504F" w:rsidP="000A68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D55" w:rsidRPr="009E1D03" w:rsidRDefault="00192D55">
      <w:pPr>
        <w:rPr>
          <w:rFonts w:ascii="Times New Roman" w:hAnsi="Times New Roman" w:cs="Times New Roman"/>
          <w:sz w:val="24"/>
          <w:szCs w:val="24"/>
        </w:rPr>
      </w:pPr>
    </w:p>
    <w:sectPr w:rsidR="00192D55" w:rsidRPr="009E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55"/>
    <w:rsid w:val="00013EEB"/>
    <w:rsid w:val="00083E60"/>
    <w:rsid w:val="000A681D"/>
    <w:rsid w:val="000B00F8"/>
    <w:rsid w:val="00192D55"/>
    <w:rsid w:val="001F7E47"/>
    <w:rsid w:val="0026504F"/>
    <w:rsid w:val="002B23CA"/>
    <w:rsid w:val="002C4515"/>
    <w:rsid w:val="00391B81"/>
    <w:rsid w:val="00573881"/>
    <w:rsid w:val="005D6FFB"/>
    <w:rsid w:val="008141E3"/>
    <w:rsid w:val="0087055C"/>
    <w:rsid w:val="008C1CB0"/>
    <w:rsid w:val="009E1D03"/>
    <w:rsid w:val="009F0FF3"/>
    <w:rsid w:val="00E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E230"/>
  <w15:chartTrackingRefBased/>
  <w15:docId w15:val="{6A1E64F3-C6D5-4A84-B29C-40C60DF7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uiPriority w:val="99"/>
    <w:locked/>
    <w:rsid w:val="005D6FFB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5D6FFB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D6FFB"/>
    <w:pPr>
      <w:widowControl w:val="0"/>
      <w:shd w:val="clear" w:color="auto" w:fill="FFFFFF"/>
      <w:spacing w:after="0" w:line="250" w:lineRule="exact"/>
      <w:jc w:val="both"/>
    </w:pPr>
    <w:rPr>
      <w:rFonts w:ascii="Arial" w:hAnsi="Arial" w:cs="Arial"/>
      <w:b/>
      <w:bCs/>
    </w:rPr>
  </w:style>
  <w:style w:type="paragraph" w:customStyle="1" w:styleId="Bodytext40">
    <w:name w:val="Body text (4)"/>
    <w:basedOn w:val="Normal"/>
    <w:link w:val="Bodytext4"/>
    <w:uiPriority w:val="99"/>
    <w:rsid w:val="005D6FFB"/>
    <w:pPr>
      <w:widowControl w:val="0"/>
      <w:shd w:val="clear" w:color="auto" w:fill="FFFFFF"/>
      <w:spacing w:before="720" w:after="240" w:line="250" w:lineRule="exact"/>
      <w:ind w:firstLine="640"/>
      <w:jc w:val="both"/>
    </w:pPr>
    <w:rPr>
      <w:rFonts w:ascii="Arial" w:hAnsi="Arial" w:cs="Arial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Mineva</dc:creator>
  <cp:keywords/>
  <dc:description/>
  <cp:lastModifiedBy>Радостина Кожухарова</cp:lastModifiedBy>
  <cp:revision>4</cp:revision>
  <dcterms:created xsi:type="dcterms:W3CDTF">2023-01-06T08:24:00Z</dcterms:created>
  <dcterms:modified xsi:type="dcterms:W3CDTF">2023-01-06T11:25:00Z</dcterms:modified>
</cp:coreProperties>
</file>