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31" w:rsidRDefault="00585029" w:rsidP="00E42F31">
      <w:pPr>
        <w:pStyle w:val="western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ПРОВЕДЕНОТО ЗАСЕДАНИЕ </w:t>
      </w:r>
    </w:p>
    <w:p w:rsidR="00585029" w:rsidRPr="00727D88" w:rsidRDefault="00585029" w:rsidP="00E42F31">
      <w:pPr>
        <w:pStyle w:val="western"/>
        <w:jc w:val="center"/>
        <w:rPr>
          <w:lang w:val="en-US"/>
        </w:rPr>
      </w:pPr>
      <w:r>
        <w:rPr>
          <w:rFonts w:ascii="Times New Roman" w:hAnsi="Times New Roman" w:cs="Times New Roman"/>
        </w:rPr>
        <w:t>НА</w:t>
      </w:r>
    </w:p>
    <w:p w:rsidR="00585029" w:rsidRDefault="00585029" w:rsidP="00585029">
      <w:pPr>
        <w:pStyle w:val="western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ОБЛАСТНАТА ЕПИЗООТИЧНА КОМИСИЯ НА ОБЛАСТ ГАБРОВО</w:t>
      </w:r>
    </w:p>
    <w:p w:rsidR="00585029" w:rsidRPr="00585029" w:rsidRDefault="00585029" w:rsidP="00585029">
      <w:pPr>
        <w:pStyle w:val="western"/>
        <w:jc w:val="center"/>
        <w:rPr>
          <w:rFonts w:ascii="Times New Roman" w:hAnsi="Times New Roman" w:cs="Times New Roman"/>
        </w:rPr>
      </w:pPr>
    </w:p>
    <w:p w:rsidR="00AD79B1" w:rsidRDefault="00E42F31" w:rsidP="00222278">
      <w:pPr>
        <w:pStyle w:val="western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РЕШИ:</w:t>
      </w:r>
    </w:p>
    <w:p w:rsidR="002524DA" w:rsidRDefault="00AD79B1" w:rsidP="00E42F31">
      <w:pPr>
        <w:pStyle w:val="western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</w:t>
      </w:r>
      <w:r w:rsidR="00E42F31">
        <w:rPr>
          <w:rFonts w:ascii="Times New Roman" w:hAnsi="Times New Roman" w:cs="Times New Roman"/>
        </w:rPr>
        <w:t xml:space="preserve">. </w:t>
      </w:r>
      <w:r w:rsidR="002524DA" w:rsidRPr="002524DA">
        <w:rPr>
          <w:rFonts w:ascii="Times New Roman" w:hAnsi="Times New Roman" w:cs="Times New Roman"/>
        </w:rPr>
        <w:t xml:space="preserve">На основание чл. 128 от ЗВД, във връзка с </w:t>
      </w:r>
      <w:r w:rsidR="00FA6182" w:rsidRPr="00FA6182">
        <w:rPr>
          <w:rFonts w:ascii="Times New Roman" w:hAnsi="Times New Roman" w:cs="Times New Roman"/>
        </w:rPr>
        <w:t>за изпълнение на Плана за действия в България по отношение на обектите за отглеждане на свине за лични нужди във връзка с Африканската чума по свинете, утвърден със заповед РД11-553/17.03.2021 г. на изпълнителния директор на БАБХ</w:t>
      </w:r>
      <w:bookmarkStart w:id="0" w:name="_GoBack"/>
      <w:bookmarkEnd w:id="0"/>
    </w:p>
    <w:p w:rsidR="002524DA" w:rsidRDefault="002524DA" w:rsidP="002524DA">
      <w:pPr>
        <w:pStyle w:val="western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 xml:space="preserve">Да се проведат общински епизоотични комисии </w:t>
      </w:r>
      <w:r>
        <w:rPr>
          <w:rFonts w:ascii="Times New Roman" w:hAnsi="Times New Roman" w:cs="Times New Roman"/>
          <w:b w:val="0"/>
        </w:rPr>
        <w:t xml:space="preserve">с участие на кметове и кметски наместници </w:t>
      </w:r>
      <w:r w:rsidR="009B1C47">
        <w:rPr>
          <w:rFonts w:ascii="Times New Roman" w:hAnsi="Times New Roman" w:cs="Times New Roman"/>
          <w:b w:val="0"/>
        </w:rPr>
        <w:t>в срок до 11.3.2022 г.</w:t>
      </w:r>
    </w:p>
    <w:p w:rsidR="002524DA" w:rsidRPr="002524DA" w:rsidRDefault="002524DA" w:rsidP="002524DA">
      <w:pPr>
        <w:pStyle w:val="western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>Провеждане на инвентаризация на свиневъдните обекти три пъти годишно, както следва:</w:t>
      </w:r>
    </w:p>
    <w:p w:rsidR="002524DA" w:rsidRPr="002524DA" w:rsidRDefault="002524DA" w:rsidP="002524DA">
      <w:pPr>
        <w:pStyle w:val="western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>двукратно от представители на администрацията на местното управление;</w:t>
      </w:r>
    </w:p>
    <w:p w:rsidR="002524DA" w:rsidRPr="002524DA" w:rsidRDefault="002524DA" w:rsidP="002524DA">
      <w:pPr>
        <w:pStyle w:val="western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>веднъж от представители на местното управление с участието на официален ветеринарен лекар.</w:t>
      </w:r>
    </w:p>
    <w:p w:rsidR="002524DA" w:rsidRDefault="002524DA" w:rsidP="002524DA">
      <w:pPr>
        <w:pStyle w:val="western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>Извършване на проверки на депопулацията на задните дворове през 2019 г, ако същите не са подновили дейността си.</w:t>
      </w:r>
    </w:p>
    <w:p w:rsidR="00D43AF4" w:rsidRPr="00D43AF4" w:rsidRDefault="00D43AF4" w:rsidP="00D43AF4">
      <w:pPr>
        <w:pStyle w:val="western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>веднъж от представители на местното управление с участието на официален ветеринарен лекар.</w:t>
      </w:r>
    </w:p>
    <w:p w:rsidR="002524DA" w:rsidRPr="002524DA" w:rsidRDefault="002524DA" w:rsidP="002524DA">
      <w:pPr>
        <w:pStyle w:val="western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 xml:space="preserve">Извършване на клинични прегледи/проверки на био-сигурността </w:t>
      </w:r>
      <w:r w:rsidRPr="002524DA">
        <w:rPr>
          <w:rFonts w:ascii="Times New Roman" w:hAnsi="Times New Roman" w:cs="Times New Roman"/>
        </w:rPr>
        <w:t>от регистрирани ветеринарни лекари четири пъти годишно</w:t>
      </w:r>
      <w:r w:rsidRPr="002524DA">
        <w:rPr>
          <w:rFonts w:ascii="Times New Roman" w:hAnsi="Times New Roman" w:cs="Times New Roman"/>
          <w:b w:val="0"/>
        </w:rPr>
        <w:t xml:space="preserve"> и предоставяне на резултатите/констатациите от прегледите/проверките.</w:t>
      </w:r>
    </w:p>
    <w:p w:rsidR="002524DA" w:rsidRPr="002524DA" w:rsidRDefault="002524DA" w:rsidP="002524DA">
      <w:pPr>
        <w:pStyle w:val="western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 xml:space="preserve">Провеждане на проверки за био-сигурност </w:t>
      </w:r>
      <w:r w:rsidRPr="002524DA">
        <w:rPr>
          <w:rFonts w:ascii="Times New Roman" w:hAnsi="Times New Roman" w:cs="Times New Roman"/>
        </w:rPr>
        <w:t>от официални ветеринарни лекари веднъж годишно</w:t>
      </w:r>
      <w:r w:rsidRPr="002524DA">
        <w:rPr>
          <w:rFonts w:ascii="Times New Roman" w:hAnsi="Times New Roman" w:cs="Times New Roman"/>
          <w:b w:val="0"/>
        </w:rPr>
        <w:t>/Клинични прегледи въз основа на оценка на риска от ОДБХ. Вземане на проби и лабораторни изследвания в случай на съмнение.</w:t>
      </w:r>
    </w:p>
    <w:p w:rsidR="002524DA" w:rsidRPr="002524DA" w:rsidRDefault="002524DA" w:rsidP="002524DA">
      <w:pPr>
        <w:pStyle w:val="western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 xml:space="preserve">Взаимодействие с териториалните звена на Министерство на вътрешните работи за борба с нелегалното придвижване на прасета – извършване на проверки на превозни средства </w:t>
      </w:r>
      <w:r w:rsidRPr="009B1C47">
        <w:rPr>
          <w:rFonts w:ascii="Times New Roman" w:hAnsi="Times New Roman" w:cs="Times New Roman"/>
        </w:rPr>
        <w:t>по параметри, зададени от ЦУ на БАБХ</w:t>
      </w:r>
      <w:r w:rsidRPr="002524DA">
        <w:rPr>
          <w:rFonts w:ascii="Times New Roman" w:hAnsi="Times New Roman" w:cs="Times New Roman"/>
          <w:b w:val="0"/>
        </w:rPr>
        <w:t>, с цел откриване на източника на всяко заловено прасе или свински продукт.</w:t>
      </w:r>
    </w:p>
    <w:p w:rsidR="002524DA" w:rsidRPr="002524DA" w:rsidRDefault="002524DA" w:rsidP="002524DA">
      <w:pPr>
        <w:pStyle w:val="western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>Извършване на  месечни проверки за провеждана по интернет нелегална търговия с прасета.  Провеждане на онлайн надзор по интернет, уебстраници, социални мрежи и групи и извършване проверки на място.</w:t>
      </w:r>
    </w:p>
    <w:p w:rsidR="002524DA" w:rsidRPr="002524DA" w:rsidRDefault="002524DA" w:rsidP="002524DA">
      <w:pPr>
        <w:pStyle w:val="western"/>
        <w:numPr>
          <w:ilvl w:val="0"/>
          <w:numId w:val="19"/>
        </w:numPr>
        <w:jc w:val="both"/>
        <w:rPr>
          <w:rFonts w:ascii="Times New Roman" w:hAnsi="Times New Roman" w:cs="Times New Roman"/>
          <w:b w:val="0"/>
        </w:rPr>
      </w:pPr>
      <w:r w:rsidRPr="002524DA">
        <w:rPr>
          <w:rFonts w:ascii="Times New Roman" w:hAnsi="Times New Roman" w:cs="Times New Roman"/>
          <w:b w:val="0"/>
        </w:rPr>
        <w:t xml:space="preserve">Предоставяне на информационни материали на собствениците на прасета от задния двор чрез местните органи на власт, официалните ветеринарни лекари и регистрираните ветеринарни лекари. </w:t>
      </w:r>
    </w:p>
    <w:p w:rsidR="002524DA" w:rsidRDefault="002524DA" w:rsidP="00E42F31">
      <w:pPr>
        <w:pStyle w:val="western"/>
        <w:jc w:val="both"/>
        <w:rPr>
          <w:rFonts w:ascii="Times New Roman" w:hAnsi="Times New Roman" w:cs="Times New Roman"/>
        </w:rPr>
      </w:pPr>
    </w:p>
    <w:p w:rsidR="00E42F31" w:rsidRDefault="002524DA" w:rsidP="00E42F31">
      <w:pPr>
        <w:pStyle w:val="western"/>
        <w:jc w:val="both"/>
      </w:pPr>
      <w:r>
        <w:rPr>
          <w:rFonts w:ascii="Times New Roman" w:hAnsi="Times New Roman" w:cs="Times New Roman"/>
        </w:rPr>
        <w:lastRenderedPageBreak/>
        <w:t xml:space="preserve">ІІ. </w:t>
      </w:r>
      <w:r w:rsidR="00E42F31">
        <w:rPr>
          <w:rFonts w:ascii="Times New Roman" w:hAnsi="Times New Roman" w:cs="Times New Roman"/>
        </w:rPr>
        <w:t>На основание чл. 128 от ЗВД, във връзка с усложнената епизоотична ситуация в България по отношение на болестта Африканска чума по свинете</w:t>
      </w:r>
      <w:r w:rsidR="007C34AA">
        <w:rPr>
          <w:rFonts w:ascii="Times New Roman" w:hAnsi="Times New Roman" w:cs="Times New Roman"/>
        </w:rPr>
        <w:t xml:space="preserve"> и инфлуенца авиум</w:t>
      </w:r>
      <w:r w:rsidR="00E42F31">
        <w:rPr>
          <w:rFonts w:ascii="Times New Roman" w:hAnsi="Times New Roman" w:cs="Times New Roman"/>
        </w:rPr>
        <w:t>.</w:t>
      </w:r>
    </w:p>
    <w:p w:rsidR="00F75623" w:rsidRPr="00F75623" w:rsidRDefault="00E42F31" w:rsidP="00F75623">
      <w:pPr>
        <w:pStyle w:val="ListParagraph"/>
        <w:numPr>
          <w:ilvl w:val="0"/>
          <w:numId w:val="8"/>
        </w:numPr>
        <w:jc w:val="both"/>
      </w:pPr>
      <w:r w:rsidRPr="00F75623">
        <w:t xml:space="preserve">Продължаване на действия съгласно Решение на Министерския съвет </w:t>
      </w:r>
      <w:r w:rsidR="00F75623" w:rsidRPr="00F75623">
        <w:t>№313 от 9 април 2021 г. за одобряване на План за контрол и предотвратяване на разпространението на заболяването Африканска чума по свинете в Република България за периода 2021 - 2023 г.</w:t>
      </w:r>
    </w:p>
    <w:p w:rsidR="00620709" w:rsidRDefault="00620709" w:rsidP="00D23AB5">
      <w:pPr>
        <w:pStyle w:val="western"/>
        <w:numPr>
          <w:ilvl w:val="0"/>
          <w:numId w:val="8"/>
        </w:numPr>
        <w:jc w:val="both"/>
      </w:pPr>
      <w:r w:rsidRPr="00F75623">
        <w:rPr>
          <w:rFonts w:ascii="Times New Roman" w:hAnsi="Times New Roman" w:cs="Times New Roman"/>
          <w:b w:val="0"/>
          <w:bCs w:val="0"/>
        </w:rPr>
        <w:t>Собствениците на животновъдни обекти да поддържат строги мерки за охраната и биосигурност и недопускане на външни лица в обектите. Да извършват дезинфекция на влизащите и излизащи транспортни средства.</w:t>
      </w:r>
      <w:r w:rsidRPr="00620709">
        <w:t xml:space="preserve"> </w:t>
      </w:r>
    </w:p>
    <w:p w:rsidR="00E14046" w:rsidRPr="00C67486" w:rsidRDefault="00E329BD" w:rsidP="00C67486">
      <w:pPr>
        <w:pStyle w:val="western"/>
        <w:numPr>
          <w:ilvl w:val="0"/>
          <w:numId w:val="8"/>
        </w:numPr>
        <w:jc w:val="both"/>
        <w:rPr>
          <w:b w:val="0"/>
          <w:bCs w:val="0"/>
        </w:rPr>
      </w:pPr>
      <w:r>
        <w:rPr>
          <w:rFonts w:ascii="Times New Roman" w:hAnsi="Times New Roman" w:cs="Times New Roman"/>
          <w:bCs w:val="0"/>
        </w:rPr>
        <w:t>Продължаване на</w:t>
      </w:r>
      <w:r w:rsidR="00E14046" w:rsidRPr="00E14046">
        <w:rPr>
          <w:rFonts w:ascii="Times New Roman" w:hAnsi="Times New Roman" w:cs="Times New Roman"/>
          <w:bCs w:val="0"/>
        </w:rPr>
        <w:t xml:space="preserve"> </w:t>
      </w:r>
      <w:r w:rsidR="00E14046" w:rsidRPr="00E329BD">
        <w:rPr>
          <w:rFonts w:ascii="Times New Roman" w:hAnsi="Times New Roman" w:cs="Times New Roman"/>
          <w:b w:val="0"/>
          <w:bCs w:val="0"/>
        </w:rPr>
        <w:t>ежеседмични претърсвания за умрели диви свине в 20 км. зона около индустриалната ферма в местността Чакала, край гр. Севлиево от служители на ТП на държавните предприятия по чл. 163 от закона за горите и лицата стопанисващи дивеча, съгласно заповед 48-23/18.2.2020 на министъра на земеделието, храните и горите</w:t>
      </w:r>
      <w:r w:rsidR="00E14046" w:rsidRPr="00D26F79">
        <w:rPr>
          <w:rFonts w:ascii="Times New Roman" w:hAnsi="Times New Roman" w:cs="Times New Roman"/>
          <w:b w:val="0"/>
          <w:bCs w:val="0"/>
        </w:rPr>
        <w:t>.</w:t>
      </w:r>
      <w:r w:rsidR="00C67486">
        <w:rPr>
          <w:rFonts w:ascii="Times New Roman" w:hAnsi="Times New Roman" w:cs="Times New Roman"/>
          <w:b w:val="0"/>
          <w:bCs w:val="0"/>
        </w:rPr>
        <w:t xml:space="preserve"> При откриване на труп на дива свиня да се предприемат </w:t>
      </w:r>
      <w:r w:rsidR="00C67486">
        <w:rPr>
          <w:rFonts w:ascii="Times New Roman" w:hAnsi="Times New Roman" w:cs="Times New Roman"/>
        </w:rPr>
        <w:t xml:space="preserve">действия съгласно </w:t>
      </w:r>
      <w:r w:rsidR="00C67486">
        <w:rPr>
          <w:rFonts w:ascii="Times New Roman" w:hAnsi="Times New Roman" w:cs="Times New Roman"/>
          <w:b w:val="0"/>
          <w:bCs w:val="0"/>
        </w:rPr>
        <w:t xml:space="preserve">указанията към </w:t>
      </w:r>
      <w:r w:rsidR="00C67486">
        <w:rPr>
          <w:rFonts w:ascii="Times New Roman" w:hAnsi="Times New Roman" w:cs="Times New Roman"/>
        </w:rPr>
        <w:t>заповед № РД 48-3/06.01.2020 г. на министъра на МЗХГ.</w:t>
      </w:r>
    </w:p>
    <w:p w:rsidR="00C67486" w:rsidRPr="00D26F79" w:rsidRDefault="00C67486" w:rsidP="00C67486">
      <w:pPr>
        <w:pStyle w:val="western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Cs w:val="0"/>
        </w:rPr>
        <w:t>Продължаване на</w:t>
      </w:r>
      <w:r w:rsidRPr="00E14046">
        <w:rPr>
          <w:rFonts w:ascii="Times New Roman" w:hAnsi="Times New Roman" w:cs="Times New Roman"/>
          <w:bCs w:val="0"/>
        </w:rPr>
        <w:t xml:space="preserve"> </w:t>
      </w:r>
      <w:r>
        <w:rPr>
          <w:rFonts w:ascii="Times New Roman" w:hAnsi="Times New Roman" w:cs="Times New Roman"/>
          <w:bCs w:val="0"/>
        </w:rPr>
        <w:t>з</w:t>
      </w:r>
      <w:r w:rsidRPr="00C67486">
        <w:rPr>
          <w:rFonts w:ascii="Times New Roman" w:hAnsi="Times New Roman" w:cs="Times New Roman"/>
          <w:b w:val="0"/>
          <w:bCs w:val="0"/>
        </w:rPr>
        <w:t>асилен</w:t>
      </w:r>
      <w:r>
        <w:rPr>
          <w:rFonts w:ascii="Times New Roman" w:hAnsi="Times New Roman" w:cs="Times New Roman"/>
          <w:b w:val="0"/>
          <w:bCs w:val="0"/>
        </w:rPr>
        <w:t>ия</w:t>
      </w:r>
      <w:r w:rsidRPr="00C67486">
        <w:rPr>
          <w:rFonts w:ascii="Times New Roman" w:hAnsi="Times New Roman" w:cs="Times New Roman"/>
          <w:b w:val="0"/>
          <w:bCs w:val="0"/>
        </w:rPr>
        <w:t xml:space="preserve"> надзор при дивите птици - извършване на проверки от представители ловно-рибарските сдружения и на държавните горски и ловни стопанства за наличие на болни или умрели диви птици. При откриване на такива да се уведоми официален ветеринарен лекар за да се организира вземане и изпращане на проби за анализ. С мъртви птици се работи с предпазни средства, тъй като птичата инфлуенца е зооноза ( и човек боледува).</w:t>
      </w:r>
    </w:p>
    <w:p w:rsidR="006C43FD" w:rsidRPr="006C43FD" w:rsidRDefault="006C43FD" w:rsidP="006C43FD">
      <w:pPr>
        <w:pStyle w:val="western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bCs w:val="0"/>
        </w:rPr>
      </w:pPr>
      <w:r w:rsidRPr="006C43FD">
        <w:rPr>
          <w:rFonts w:ascii="Times New Roman" w:hAnsi="Times New Roman" w:cs="Times New Roman"/>
          <w:b w:val="0"/>
          <w:bCs w:val="0"/>
        </w:rPr>
        <w:t>Населване</w:t>
      </w:r>
      <w:r w:rsidRPr="00161FE6">
        <w:rPr>
          <w:noProof/>
        </w:rPr>
        <w:t xml:space="preserve"> </w:t>
      </w:r>
      <w:r w:rsidRPr="006C43FD">
        <w:rPr>
          <w:rFonts w:ascii="Times New Roman" w:hAnsi="Times New Roman" w:cs="Times New Roman"/>
          <w:b w:val="0"/>
          <w:bCs w:val="0"/>
        </w:rPr>
        <w:t>на животновъдни обекти тип лично стопанство със свине</w:t>
      </w:r>
      <w:r w:rsidR="00620709">
        <w:rPr>
          <w:rFonts w:ascii="Times New Roman" w:hAnsi="Times New Roman" w:cs="Times New Roman"/>
          <w:b w:val="0"/>
          <w:bCs w:val="0"/>
        </w:rPr>
        <w:t xml:space="preserve"> </w:t>
      </w:r>
      <w:r w:rsidR="00620709" w:rsidRPr="00620709">
        <w:rPr>
          <w:rFonts w:ascii="Times New Roman" w:hAnsi="Times New Roman" w:cs="Times New Roman"/>
          <w:bCs w:val="0"/>
        </w:rPr>
        <w:t>е прекалено рисковано</w:t>
      </w:r>
      <w:r w:rsidR="00620709">
        <w:rPr>
          <w:rFonts w:ascii="Times New Roman" w:hAnsi="Times New Roman" w:cs="Times New Roman"/>
          <w:b w:val="0"/>
          <w:bCs w:val="0"/>
        </w:rPr>
        <w:t xml:space="preserve"> </w:t>
      </w:r>
      <w:r w:rsidR="00620709" w:rsidRPr="00620709">
        <w:rPr>
          <w:rFonts w:ascii="Times New Roman" w:hAnsi="Times New Roman" w:cs="Times New Roman"/>
          <w:bCs w:val="0"/>
        </w:rPr>
        <w:t>в региона</w:t>
      </w:r>
      <w:r w:rsidR="00620709">
        <w:rPr>
          <w:rFonts w:ascii="Times New Roman" w:hAnsi="Times New Roman" w:cs="Times New Roman"/>
          <w:b w:val="0"/>
          <w:bCs w:val="0"/>
        </w:rPr>
        <w:t>. То може</w:t>
      </w:r>
      <w:r w:rsidRPr="006C43FD">
        <w:rPr>
          <w:rFonts w:ascii="Times New Roman" w:hAnsi="Times New Roman" w:cs="Times New Roman"/>
          <w:b w:val="0"/>
          <w:bCs w:val="0"/>
        </w:rPr>
        <w:t xml:space="preserve"> да се извършва, както </w:t>
      </w:r>
      <w:r w:rsidR="00620709">
        <w:rPr>
          <w:rFonts w:ascii="Times New Roman" w:hAnsi="Times New Roman" w:cs="Times New Roman"/>
          <w:b w:val="0"/>
          <w:bCs w:val="0"/>
        </w:rPr>
        <w:t>при следните условия</w:t>
      </w:r>
      <w:r w:rsidRPr="006C43FD">
        <w:rPr>
          <w:rFonts w:ascii="Times New Roman" w:hAnsi="Times New Roman" w:cs="Times New Roman"/>
          <w:b w:val="0"/>
          <w:bCs w:val="0"/>
        </w:rPr>
        <w:t>:</w:t>
      </w:r>
    </w:p>
    <w:p w:rsidR="006C43FD" w:rsidRPr="00155F6D" w:rsidRDefault="006C43FD" w:rsidP="00557E7E">
      <w:pPr>
        <w:numPr>
          <w:ilvl w:val="0"/>
          <w:numId w:val="11"/>
        </w:numPr>
        <w:ind w:left="0" w:firstLine="1440"/>
        <w:jc w:val="both"/>
        <w:rPr>
          <w:noProof/>
        </w:rPr>
      </w:pPr>
      <w:r w:rsidRPr="00442477">
        <w:rPr>
          <w:noProof/>
        </w:rPr>
        <w:t>Само в обекти регистрирани по реда на чл.137 ал.11 от ЗВД –</w:t>
      </w:r>
      <w:r w:rsidR="0020762E">
        <w:rPr>
          <w:noProof/>
        </w:rPr>
        <w:t xml:space="preserve"> с</w:t>
      </w:r>
      <w:r w:rsidRPr="00442477">
        <w:rPr>
          <w:noProof/>
        </w:rPr>
        <w:t xml:space="preserve">лед изпълнение на процедура за </w:t>
      </w:r>
      <w:r w:rsidRPr="00E94417">
        <w:rPr>
          <w:bCs/>
          <w:color w:val="000000"/>
          <w:lang w:bidi="bg-BG"/>
        </w:rPr>
        <w:t xml:space="preserve">РЕД И НАЧИН ЗА НАСЕЛВАНЕ С ЖИВОТНИ В ЖИВОТНОВЪДНИ ОБЕКТИ ЗА ОТГЛЕЖДАНЕ НА СВИНЕ ТИП ЛИЧНИ СТОПАНСТВА </w:t>
      </w:r>
      <w:r w:rsidRPr="00155F6D">
        <w:rPr>
          <w:bCs/>
          <w:color w:val="000000"/>
          <w:lang w:bidi="bg-BG"/>
        </w:rPr>
        <w:t>/</w:t>
      </w:r>
      <w:r w:rsidR="00D50D9F">
        <w:rPr>
          <w:noProof/>
        </w:rPr>
        <w:t>Приложение 1</w:t>
      </w:r>
      <w:r w:rsidRPr="00155F6D">
        <w:rPr>
          <w:noProof/>
        </w:rPr>
        <w:t>/</w:t>
      </w:r>
    </w:p>
    <w:p w:rsidR="006C43FD" w:rsidRPr="00D50D9F" w:rsidRDefault="006C43FD" w:rsidP="00557E7E">
      <w:pPr>
        <w:numPr>
          <w:ilvl w:val="0"/>
          <w:numId w:val="11"/>
        </w:numPr>
        <w:ind w:left="0" w:firstLine="1440"/>
        <w:jc w:val="both"/>
        <w:rPr>
          <w:b/>
          <w:noProof/>
        </w:rPr>
      </w:pPr>
      <w:r w:rsidRPr="00D375E2">
        <w:rPr>
          <w:b/>
          <w:noProof/>
        </w:rPr>
        <w:t>С кастрирани и индивидуално идентифицирани свине</w:t>
      </w:r>
      <w:r w:rsidRPr="00442477">
        <w:rPr>
          <w:noProof/>
        </w:rPr>
        <w:t xml:space="preserve"> с произход от животновъдни обекти за отглеждане на свине в индустриални ферми и фамилни ферми и </w:t>
      </w:r>
      <w:r w:rsidRPr="00D375E2">
        <w:rPr>
          <w:b/>
          <w:noProof/>
        </w:rPr>
        <w:t xml:space="preserve">съгласно изискванията на </w:t>
      </w:r>
      <w:r w:rsidRPr="00D50D9F">
        <w:rPr>
          <w:b/>
          <w:noProof/>
        </w:rPr>
        <w:t>Заповед РД 11-</w:t>
      </w:r>
      <w:r w:rsidR="00D50D9F" w:rsidRPr="00D50D9F">
        <w:rPr>
          <w:b/>
          <w:noProof/>
        </w:rPr>
        <w:t>1080</w:t>
      </w:r>
      <w:r w:rsidRPr="00D50D9F">
        <w:rPr>
          <w:b/>
          <w:noProof/>
        </w:rPr>
        <w:t>/</w:t>
      </w:r>
      <w:r w:rsidR="00D50D9F" w:rsidRPr="00D50D9F">
        <w:rPr>
          <w:b/>
          <w:noProof/>
        </w:rPr>
        <w:t>26.05</w:t>
      </w:r>
      <w:r w:rsidRPr="00D50D9F">
        <w:rPr>
          <w:b/>
          <w:noProof/>
        </w:rPr>
        <w:t>.202</w:t>
      </w:r>
      <w:r w:rsidR="00D50D9F" w:rsidRPr="00D50D9F">
        <w:rPr>
          <w:b/>
          <w:noProof/>
        </w:rPr>
        <w:t>1</w:t>
      </w:r>
      <w:r w:rsidRPr="00D50D9F">
        <w:rPr>
          <w:b/>
          <w:noProof/>
        </w:rPr>
        <w:t xml:space="preserve"> г.</w:t>
      </w:r>
      <w:r w:rsidR="00D50D9F">
        <w:rPr>
          <w:b/>
          <w:noProof/>
        </w:rPr>
        <w:t xml:space="preserve"> </w:t>
      </w:r>
      <w:r w:rsidR="00D50D9F" w:rsidRPr="00155F6D">
        <w:rPr>
          <w:bCs/>
          <w:color w:val="000000"/>
          <w:lang w:bidi="bg-BG"/>
        </w:rPr>
        <w:t>/</w:t>
      </w:r>
      <w:r w:rsidR="00D50D9F">
        <w:rPr>
          <w:noProof/>
        </w:rPr>
        <w:t>Приложение 2</w:t>
      </w:r>
      <w:r w:rsidR="00D50D9F" w:rsidRPr="00155F6D">
        <w:rPr>
          <w:noProof/>
        </w:rPr>
        <w:t>/</w:t>
      </w:r>
    </w:p>
    <w:p w:rsidR="00E45AE5" w:rsidRDefault="00E45AE5" w:rsidP="00557E7E">
      <w:pPr>
        <w:numPr>
          <w:ilvl w:val="0"/>
          <w:numId w:val="11"/>
        </w:numPr>
        <w:ind w:left="0" w:firstLine="1440"/>
        <w:jc w:val="both"/>
        <w:rPr>
          <w:b/>
          <w:noProof/>
        </w:rPr>
      </w:pPr>
      <w:r>
        <w:rPr>
          <w:b/>
          <w:noProof/>
        </w:rPr>
        <w:t>След подадено заявление до ОДБХ /</w:t>
      </w:r>
      <w:r w:rsidRPr="00E45AE5">
        <w:t xml:space="preserve"> </w:t>
      </w:r>
      <w:r w:rsidRPr="00E45AE5">
        <w:rPr>
          <w:noProof/>
        </w:rPr>
        <w:t>Образец ЗХОЖ – 224/ Утвърден със Заповед № РД 11-2061/09.09.2020 г. на изпълнителния директор на БАБХ</w:t>
      </w:r>
      <w:r w:rsidR="0020762E">
        <w:rPr>
          <w:b/>
          <w:noProof/>
        </w:rPr>
        <w:t xml:space="preserve"> - </w:t>
      </w:r>
      <w:r w:rsidR="0020762E" w:rsidRPr="0020762E">
        <w:rPr>
          <w:noProof/>
        </w:rPr>
        <w:t>Приложение 3</w:t>
      </w:r>
      <w:r w:rsidR="0020762E">
        <w:rPr>
          <w:b/>
          <w:noProof/>
        </w:rPr>
        <w:t>/</w:t>
      </w:r>
      <w:r>
        <w:rPr>
          <w:b/>
          <w:noProof/>
        </w:rPr>
        <w:t xml:space="preserve"> и получено разрешение от Директора на ОДБХ /</w:t>
      </w:r>
      <w:r w:rsidRPr="00E45AE5">
        <w:rPr>
          <w:noProof/>
        </w:rPr>
        <w:t>Образец ЗХОЖ – 225 / Утвърден със Заповед № РД 11-2061/09.09.2020 г. на изпълнителния директор на БАБХ</w:t>
      </w:r>
      <w:r>
        <w:rPr>
          <w:b/>
          <w:noProof/>
        </w:rPr>
        <w:t>/</w:t>
      </w:r>
    </w:p>
    <w:p w:rsidR="00A20D2F" w:rsidRPr="00222278" w:rsidRDefault="00E45AE5" w:rsidP="00A20D2F">
      <w:pPr>
        <w:numPr>
          <w:ilvl w:val="0"/>
          <w:numId w:val="11"/>
        </w:numPr>
        <w:ind w:left="0" w:firstLine="1440"/>
        <w:jc w:val="both"/>
        <w:rPr>
          <w:b/>
          <w:noProof/>
        </w:rPr>
      </w:pPr>
      <w:r w:rsidRPr="00222278">
        <w:rPr>
          <w:b/>
          <w:noProof/>
        </w:rPr>
        <w:t>Задържително посочване на обекта на произход, дата на транспорт и превозно средство за предвижване на животните в Заявлението /</w:t>
      </w:r>
      <w:r w:rsidRPr="00E45AE5">
        <w:rPr>
          <w:noProof/>
        </w:rPr>
        <w:t>Образец ЗХОЖ – 224/ Утвърден със Заповед № РД 11-2061/09.09.2020 г. на изпълнителния директор на БАБХ</w:t>
      </w:r>
      <w:r w:rsidRPr="00222278">
        <w:rPr>
          <w:b/>
          <w:noProof/>
        </w:rPr>
        <w:t>/</w:t>
      </w:r>
    </w:p>
    <w:p w:rsidR="00FA6182" w:rsidRDefault="00FA6182" w:rsidP="00A20D2F">
      <w:pPr>
        <w:jc w:val="both"/>
        <w:rPr>
          <w:b/>
          <w:noProof/>
        </w:rPr>
      </w:pPr>
    </w:p>
    <w:p w:rsidR="00FA6182" w:rsidRDefault="00FA6182" w:rsidP="00222278">
      <w:pPr>
        <w:pStyle w:val="BodyText"/>
        <w:jc w:val="both"/>
        <w:rPr>
          <w:b w:val="0"/>
          <w:noProof/>
        </w:rPr>
      </w:pPr>
      <w:r w:rsidRPr="001C2589">
        <w:rPr>
          <w:rFonts w:ascii="Times New Roman" w:hAnsi="Times New Roman" w:cs="Times New Roman"/>
          <w:bCs/>
          <w:lang w:val="en-US"/>
        </w:rPr>
        <w:t>I</w:t>
      </w:r>
      <w:r>
        <w:rPr>
          <w:rFonts w:ascii="Times New Roman" w:hAnsi="Times New Roman" w:cs="Times New Roman"/>
          <w:bCs/>
          <w:lang w:val="en-US"/>
        </w:rPr>
        <w:t>II</w:t>
      </w:r>
      <w:r w:rsidRPr="001C2589">
        <w:rPr>
          <w:rFonts w:ascii="Times New Roman" w:hAnsi="Times New Roman" w:cs="Times New Roman"/>
          <w:b w:val="0"/>
          <w:bCs/>
          <w:lang w:val="bg-BG"/>
        </w:rPr>
        <w:t>. Решенията на Областната епизоотична комисия да се сведат до знанието на жителите на всички населени места от</w:t>
      </w:r>
      <w:r>
        <w:rPr>
          <w:rFonts w:ascii="Times New Roman" w:hAnsi="Times New Roman" w:cs="Times New Roman"/>
          <w:b w:val="0"/>
          <w:bCs/>
          <w:lang w:val="bg-BG"/>
        </w:rPr>
        <w:t xml:space="preserve"> област Габрово чрез кметовете </w:t>
      </w:r>
      <w:r w:rsidRPr="001C2589">
        <w:rPr>
          <w:rFonts w:ascii="Times New Roman" w:hAnsi="Times New Roman" w:cs="Times New Roman"/>
          <w:b w:val="0"/>
          <w:bCs/>
          <w:lang w:val="bg-BG"/>
        </w:rPr>
        <w:t>на общини, кметства и кметски наместничества</w:t>
      </w:r>
      <w:r>
        <w:rPr>
          <w:rFonts w:ascii="Times New Roman" w:hAnsi="Times New Roman" w:cs="Times New Roman"/>
          <w:b w:val="0"/>
          <w:bCs/>
          <w:lang w:val="bg-BG"/>
        </w:rPr>
        <w:t xml:space="preserve"> и публикуват на електронните </w:t>
      </w:r>
      <w:r w:rsidRPr="001C2589">
        <w:rPr>
          <w:rFonts w:ascii="Times New Roman" w:hAnsi="Times New Roman" w:cs="Times New Roman"/>
          <w:b w:val="0"/>
          <w:bCs/>
          <w:lang w:val="bg-BG"/>
        </w:rPr>
        <w:t xml:space="preserve">страници на съответните институции. </w:t>
      </w:r>
    </w:p>
    <w:sectPr w:rsidR="00FA6182" w:rsidSect="0028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347" w:rsidRDefault="00DC1347">
      <w:r>
        <w:separator/>
      </w:r>
    </w:p>
  </w:endnote>
  <w:endnote w:type="continuationSeparator" w:id="0">
    <w:p w:rsidR="00DC1347" w:rsidRDefault="00DC1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347" w:rsidRDefault="00DC1347">
      <w:r>
        <w:separator/>
      </w:r>
    </w:p>
  </w:footnote>
  <w:footnote w:type="continuationSeparator" w:id="0">
    <w:p w:rsidR="00DC1347" w:rsidRDefault="00DC1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EAE"/>
    <w:multiLevelType w:val="multilevel"/>
    <w:tmpl w:val="FDE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7771C"/>
    <w:multiLevelType w:val="multilevel"/>
    <w:tmpl w:val="8B6E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0072F"/>
    <w:multiLevelType w:val="hybridMultilevel"/>
    <w:tmpl w:val="FCDC515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E81583"/>
    <w:multiLevelType w:val="hybridMultilevel"/>
    <w:tmpl w:val="D2C8F2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F00FE7"/>
    <w:multiLevelType w:val="hybridMultilevel"/>
    <w:tmpl w:val="4B86B1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51CD0"/>
    <w:multiLevelType w:val="hybridMultilevel"/>
    <w:tmpl w:val="0E845C8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D53D41"/>
    <w:multiLevelType w:val="multilevel"/>
    <w:tmpl w:val="4B743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346CCE"/>
    <w:multiLevelType w:val="multilevel"/>
    <w:tmpl w:val="AE1E6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3B5483"/>
    <w:multiLevelType w:val="hybridMultilevel"/>
    <w:tmpl w:val="BDD66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C7C10"/>
    <w:multiLevelType w:val="hybridMultilevel"/>
    <w:tmpl w:val="FCDC515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C24719"/>
    <w:multiLevelType w:val="multilevel"/>
    <w:tmpl w:val="05CC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C83C13"/>
    <w:multiLevelType w:val="multilevel"/>
    <w:tmpl w:val="70DE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D41316"/>
    <w:multiLevelType w:val="hybridMultilevel"/>
    <w:tmpl w:val="B2B2EF6A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E9B60AE"/>
    <w:multiLevelType w:val="hybridMultilevel"/>
    <w:tmpl w:val="996654C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7D6ADD"/>
    <w:multiLevelType w:val="multilevel"/>
    <w:tmpl w:val="C2248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714058"/>
    <w:multiLevelType w:val="multilevel"/>
    <w:tmpl w:val="7D3CE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9D26D2"/>
    <w:multiLevelType w:val="multilevel"/>
    <w:tmpl w:val="E720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67322B"/>
    <w:multiLevelType w:val="hybridMultilevel"/>
    <w:tmpl w:val="C2025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D48B0"/>
    <w:multiLevelType w:val="hybridMultilevel"/>
    <w:tmpl w:val="B70A82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E639B"/>
    <w:multiLevelType w:val="multilevel"/>
    <w:tmpl w:val="D598D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9"/>
  </w:num>
  <w:num w:numId="5">
    <w:abstractNumId w:val="1"/>
  </w:num>
  <w:num w:numId="6">
    <w:abstractNumId w:val="7"/>
  </w:num>
  <w:num w:numId="7">
    <w:abstractNumId w:val="15"/>
  </w:num>
  <w:num w:numId="8">
    <w:abstractNumId w:val="10"/>
  </w:num>
  <w:num w:numId="9">
    <w:abstractNumId w:val="3"/>
  </w:num>
  <w:num w:numId="10">
    <w:abstractNumId w:val="0"/>
  </w:num>
  <w:num w:numId="11">
    <w:abstractNumId w:val="12"/>
  </w:num>
  <w:num w:numId="12">
    <w:abstractNumId w:val="13"/>
  </w:num>
  <w:num w:numId="13">
    <w:abstractNumId w:val="14"/>
  </w:num>
  <w:num w:numId="14">
    <w:abstractNumId w:val="2"/>
  </w:num>
  <w:num w:numId="15">
    <w:abstractNumId w:val="9"/>
  </w:num>
  <w:num w:numId="16">
    <w:abstractNumId w:val="8"/>
  </w:num>
  <w:num w:numId="17">
    <w:abstractNumId w:val="4"/>
  </w:num>
  <w:num w:numId="18">
    <w:abstractNumId w:val="17"/>
  </w:num>
  <w:num w:numId="19">
    <w:abstractNumId w:val="1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687"/>
    <w:rsid w:val="00007665"/>
    <w:rsid w:val="00037D06"/>
    <w:rsid w:val="00082133"/>
    <w:rsid w:val="000847E7"/>
    <w:rsid w:val="0010752F"/>
    <w:rsid w:val="00136371"/>
    <w:rsid w:val="0018123F"/>
    <w:rsid w:val="001844BB"/>
    <w:rsid w:val="001C2E6E"/>
    <w:rsid w:val="001C4DEF"/>
    <w:rsid w:val="001D6AF6"/>
    <w:rsid w:val="001E7A1B"/>
    <w:rsid w:val="002062EA"/>
    <w:rsid w:val="0020762E"/>
    <w:rsid w:val="00222278"/>
    <w:rsid w:val="00245218"/>
    <w:rsid w:val="002524DA"/>
    <w:rsid w:val="00261EAD"/>
    <w:rsid w:val="0027491F"/>
    <w:rsid w:val="00280F55"/>
    <w:rsid w:val="00293803"/>
    <w:rsid w:val="00295F80"/>
    <w:rsid w:val="002A163E"/>
    <w:rsid w:val="002B6883"/>
    <w:rsid w:val="002C71DD"/>
    <w:rsid w:val="002D0E56"/>
    <w:rsid w:val="002F118D"/>
    <w:rsid w:val="00313D04"/>
    <w:rsid w:val="00334A42"/>
    <w:rsid w:val="00335F47"/>
    <w:rsid w:val="003422C2"/>
    <w:rsid w:val="0035706C"/>
    <w:rsid w:val="00357C0D"/>
    <w:rsid w:val="0036281A"/>
    <w:rsid w:val="003A05E8"/>
    <w:rsid w:val="003B644C"/>
    <w:rsid w:val="003E18B9"/>
    <w:rsid w:val="003E5D8E"/>
    <w:rsid w:val="003F7EE7"/>
    <w:rsid w:val="00411089"/>
    <w:rsid w:val="00475C92"/>
    <w:rsid w:val="004B2ACE"/>
    <w:rsid w:val="004D1689"/>
    <w:rsid w:val="004F4F6A"/>
    <w:rsid w:val="004F605E"/>
    <w:rsid w:val="0050117A"/>
    <w:rsid w:val="0050720A"/>
    <w:rsid w:val="00523586"/>
    <w:rsid w:val="00532FC2"/>
    <w:rsid w:val="005544D6"/>
    <w:rsid w:val="00557E7E"/>
    <w:rsid w:val="005712B3"/>
    <w:rsid w:val="00585029"/>
    <w:rsid w:val="005A48CA"/>
    <w:rsid w:val="005B4BF3"/>
    <w:rsid w:val="00620709"/>
    <w:rsid w:val="006235AF"/>
    <w:rsid w:val="0062633F"/>
    <w:rsid w:val="0063016F"/>
    <w:rsid w:val="0063137C"/>
    <w:rsid w:val="00632D26"/>
    <w:rsid w:val="00633159"/>
    <w:rsid w:val="00637F66"/>
    <w:rsid w:val="00646D1E"/>
    <w:rsid w:val="00655A93"/>
    <w:rsid w:val="006B39F7"/>
    <w:rsid w:val="006B4833"/>
    <w:rsid w:val="006C43FD"/>
    <w:rsid w:val="00704E5C"/>
    <w:rsid w:val="00727D88"/>
    <w:rsid w:val="0074693C"/>
    <w:rsid w:val="007953BA"/>
    <w:rsid w:val="00795710"/>
    <w:rsid w:val="007C34AA"/>
    <w:rsid w:val="007C6206"/>
    <w:rsid w:val="007E7101"/>
    <w:rsid w:val="008047EF"/>
    <w:rsid w:val="00826E5C"/>
    <w:rsid w:val="008551EB"/>
    <w:rsid w:val="008A562E"/>
    <w:rsid w:val="008F00A8"/>
    <w:rsid w:val="008F0548"/>
    <w:rsid w:val="00922D57"/>
    <w:rsid w:val="00947795"/>
    <w:rsid w:val="0095325C"/>
    <w:rsid w:val="00994BC5"/>
    <w:rsid w:val="009B1C47"/>
    <w:rsid w:val="009C1D04"/>
    <w:rsid w:val="009E3D7C"/>
    <w:rsid w:val="009E6845"/>
    <w:rsid w:val="00A1102F"/>
    <w:rsid w:val="00A20D2F"/>
    <w:rsid w:val="00A62FAB"/>
    <w:rsid w:val="00A74BCB"/>
    <w:rsid w:val="00A777AC"/>
    <w:rsid w:val="00AC2FCC"/>
    <w:rsid w:val="00AD79B1"/>
    <w:rsid w:val="00AE267A"/>
    <w:rsid w:val="00AF07ED"/>
    <w:rsid w:val="00AF0961"/>
    <w:rsid w:val="00AF1A18"/>
    <w:rsid w:val="00AF7C0B"/>
    <w:rsid w:val="00B13E45"/>
    <w:rsid w:val="00B327BF"/>
    <w:rsid w:val="00B35AEF"/>
    <w:rsid w:val="00B445C6"/>
    <w:rsid w:val="00B64F2B"/>
    <w:rsid w:val="00B65C79"/>
    <w:rsid w:val="00C178AE"/>
    <w:rsid w:val="00C30928"/>
    <w:rsid w:val="00C31E7F"/>
    <w:rsid w:val="00C33BEA"/>
    <w:rsid w:val="00C67486"/>
    <w:rsid w:val="00CA743F"/>
    <w:rsid w:val="00CF6F34"/>
    <w:rsid w:val="00D26F79"/>
    <w:rsid w:val="00D43AF4"/>
    <w:rsid w:val="00D50D9F"/>
    <w:rsid w:val="00D54B00"/>
    <w:rsid w:val="00D7495A"/>
    <w:rsid w:val="00D913B3"/>
    <w:rsid w:val="00DA0636"/>
    <w:rsid w:val="00DB54A7"/>
    <w:rsid w:val="00DC1347"/>
    <w:rsid w:val="00E00D46"/>
    <w:rsid w:val="00E100B4"/>
    <w:rsid w:val="00E14046"/>
    <w:rsid w:val="00E329BD"/>
    <w:rsid w:val="00E42F31"/>
    <w:rsid w:val="00E45AE5"/>
    <w:rsid w:val="00E532E0"/>
    <w:rsid w:val="00E557C3"/>
    <w:rsid w:val="00E83687"/>
    <w:rsid w:val="00E90738"/>
    <w:rsid w:val="00ED4BB2"/>
    <w:rsid w:val="00EF19C8"/>
    <w:rsid w:val="00F012A7"/>
    <w:rsid w:val="00F054B3"/>
    <w:rsid w:val="00F24AD0"/>
    <w:rsid w:val="00F473DA"/>
    <w:rsid w:val="00F75623"/>
    <w:rsid w:val="00F852AA"/>
    <w:rsid w:val="00FA5F7A"/>
    <w:rsid w:val="00FA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0F5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85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E83687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styleId="Header">
    <w:name w:val="header"/>
    <w:basedOn w:val="Normal"/>
    <w:rsid w:val="00E8368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3687"/>
    <w:pPr>
      <w:tabs>
        <w:tab w:val="center" w:pos="4536"/>
        <w:tab w:val="right" w:pos="9072"/>
      </w:tabs>
    </w:pPr>
  </w:style>
  <w:style w:type="character" w:customStyle="1" w:styleId="Heading3Char">
    <w:name w:val="Heading 3 Char"/>
    <w:basedOn w:val="DefaultParagraphFont"/>
    <w:link w:val="Heading3"/>
    <w:semiHidden/>
    <w:rsid w:val="00F852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623"/>
    <w:pPr>
      <w:ind w:left="720"/>
      <w:contextualSpacing/>
    </w:pPr>
  </w:style>
  <w:style w:type="paragraph" w:styleId="NormalWeb">
    <w:name w:val="Normal (Web)"/>
    <w:basedOn w:val="Normal"/>
    <w:rsid w:val="00AF096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D43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3AF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FA6182"/>
    <w:pPr>
      <w:suppressAutoHyphens/>
    </w:pPr>
    <w:rPr>
      <w:rFonts w:ascii="Tahoma" w:hAnsi="Tahoma" w:cs="Tahoma"/>
      <w:b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FA6182"/>
    <w:rPr>
      <w:rFonts w:ascii="Tahoma" w:hAnsi="Tahoma" w:cs="Tahoma"/>
      <w:b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Областната епизоотична комисия</vt:lpstr>
      <vt:lpstr>Областната епизоотична комисия</vt:lpstr>
    </vt:vector>
  </TitlesOfParts>
  <Company>Grizli777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Областната епизоотична комисия</dc:title>
  <dc:subject/>
  <dc:creator>user</dc:creator>
  <cp:keywords/>
  <cp:lastModifiedBy>bashev</cp:lastModifiedBy>
  <cp:revision>9</cp:revision>
  <cp:lastPrinted>2022-02-28T08:07:00Z</cp:lastPrinted>
  <dcterms:created xsi:type="dcterms:W3CDTF">2022-02-25T12:26:00Z</dcterms:created>
  <dcterms:modified xsi:type="dcterms:W3CDTF">2022-03-02T11:52:00Z</dcterms:modified>
</cp:coreProperties>
</file>