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512" w:rsidRPr="005B0512" w:rsidRDefault="005B0512" w:rsidP="005B0512">
      <w:pPr>
        <w:jc w:val="center"/>
        <w:rPr>
          <w:b/>
          <w:sz w:val="28"/>
          <w:szCs w:val="28"/>
        </w:rPr>
      </w:pPr>
      <w:r w:rsidRPr="005B0512">
        <w:rPr>
          <w:b/>
          <w:sz w:val="28"/>
          <w:szCs w:val="28"/>
        </w:rPr>
        <w:t xml:space="preserve">ОТЧЕТ </w:t>
      </w:r>
    </w:p>
    <w:p w:rsidR="005B0512" w:rsidRDefault="005B0512" w:rsidP="005B0512">
      <w:pPr>
        <w:jc w:val="center"/>
        <w:rPr>
          <w:b/>
        </w:rPr>
      </w:pPr>
      <w:r>
        <w:rPr>
          <w:b/>
        </w:rPr>
        <w:t xml:space="preserve">ЗА ИЗПЪЛНЕНИЕ НА </w:t>
      </w:r>
      <w:r w:rsidRPr="00166105">
        <w:rPr>
          <w:b/>
        </w:rPr>
        <w:t>ПЛАН ЗА РАЗВИТИЕ НА СОЦИАЛНИТЕ УСЛУГИ</w:t>
      </w:r>
    </w:p>
    <w:p w:rsidR="005B0512" w:rsidRPr="00166105" w:rsidRDefault="005B0512" w:rsidP="005B0512">
      <w:pPr>
        <w:jc w:val="center"/>
        <w:rPr>
          <w:b/>
        </w:rPr>
      </w:pPr>
      <w:r w:rsidRPr="00166105">
        <w:rPr>
          <w:b/>
        </w:rPr>
        <w:t xml:space="preserve"> В ОБЩИНА ГАБРОВО ЗА 202</w:t>
      </w:r>
      <w:r>
        <w:rPr>
          <w:b/>
        </w:rPr>
        <w:t>2</w:t>
      </w:r>
      <w:r w:rsidRPr="00166105">
        <w:rPr>
          <w:b/>
        </w:rPr>
        <w:t xml:space="preserve"> ГОДИНА</w:t>
      </w:r>
    </w:p>
    <w:p w:rsidR="005B0512" w:rsidRDefault="005B0512" w:rsidP="00515DEF">
      <w:pPr>
        <w:rPr>
          <w:b/>
          <w:sz w:val="28"/>
          <w:szCs w:val="28"/>
        </w:rPr>
      </w:pPr>
    </w:p>
    <w:p w:rsidR="00515DEF" w:rsidRPr="00087CCF" w:rsidRDefault="00EC7844" w:rsidP="00515DEF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  <w:lang w:val="en-US"/>
        </w:rPr>
        <w:t>.</w:t>
      </w:r>
      <w:r w:rsidR="00515DEF" w:rsidRPr="00087CCF">
        <w:rPr>
          <w:b/>
          <w:sz w:val="28"/>
          <w:szCs w:val="28"/>
        </w:rPr>
        <w:t>Социални услуги за деца и младежи, финансирани от държавния бюджет</w:t>
      </w:r>
    </w:p>
    <w:p w:rsidR="00515DEF" w:rsidRDefault="00943745" w:rsidP="00515DEF">
      <w:r>
        <w:rPr>
          <w:b/>
        </w:rPr>
        <w:t>1.1</w:t>
      </w:r>
      <w:r w:rsidR="00515DEF" w:rsidRPr="00CC7577">
        <w:rPr>
          <w:b/>
        </w:rPr>
        <w:t xml:space="preserve"> Дневен център за деца и младежи с увреждания</w:t>
      </w:r>
      <w:r w:rsidR="00515DEF" w:rsidRPr="009D3D05">
        <w:t xml:space="preserve"> - социална услуга в общността, която предоставя целодневна, полудневна или почасова грижа, в зависимост от индивидуалнит</w:t>
      </w:r>
      <w:r w:rsidR="00515DEF">
        <w:t xml:space="preserve">е потребности на потребителите. Услугата е възложена за управление на </w:t>
      </w:r>
      <w:r w:rsidR="00515DEF" w:rsidRPr="00166105">
        <w:t>Фондация “Грижи за деца с увреждания</w:t>
      </w:r>
      <w:r w:rsidR="00515DEF">
        <w:rPr>
          <w:i/>
        </w:rPr>
        <w:t>“.</w:t>
      </w:r>
      <w:r w:rsidR="00515DEF">
        <w:t xml:space="preserve"> </w:t>
      </w:r>
      <w:r w:rsidR="00515DEF" w:rsidRPr="00166105">
        <w:t xml:space="preserve">С децата/младежите се </w:t>
      </w:r>
      <w:r w:rsidR="00515DEF" w:rsidRPr="00614BB7">
        <w:t>провеждат ежедневни</w:t>
      </w:r>
      <w:r w:rsidR="00515DEF" w:rsidRPr="00166105">
        <w:t xml:space="preserve"> рехабилитационни, педагогически, логопедични, психологически и др. занимания. </w:t>
      </w:r>
      <w:r w:rsidR="00515DEF" w:rsidRPr="009D3D05">
        <w:t>Услугите на центъра се ползват от деца и младежи с различни видове увреждания - двигателни, зрителни, ментални и множествени.</w:t>
      </w:r>
      <w:r w:rsidR="00515DEF" w:rsidRPr="00A852A0"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49"/>
        <w:gridCol w:w="2349"/>
        <w:gridCol w:w="2349"/>
        <w:gridCol w:w="2349"/>
      </w:tblGrid>
      <w:tr w:rsidR="00F05BC2" w:rsidTr="00F05BC2">
        <w:tc>
          <w:tcPr>
            <w:tcW w:w="2349" w:type="dxa"/>
          </w:tcPr>
          <w:p w:rsidR="00F05BC2" w:rsidRDefault="00F05BC2" w:rsidP="00515DEF">
            <w:r>
              <w:t>Бюджет на услугата за годината</w:t>
            </w:r>
            <w:r w:rsidR="00B36AD9">
              <w:t xml:space="preserve"> </w:t>
            </w:r>
          </w:p>
        </w:tc>
        <w:tc>
          <w:tcPr>
            <w:tcW w:w="2349" w:type="dxa"/>
          </w:tcPr>
          <w:p w:rsidR="00F05BC2" w:rsidRDefault="00F05BC2" w:rsidP="00515DEF">
            <w:r>
              <w:t>капацитет</w:t>
            </w:r>
          </w:p>
        </w:tc>
        <w:tc>
          <w:tcPr>
            <w:tcW w:w="2349" w:type="dxa"/>
          </w:tcPr>
          <w:p w:rsidR="00F05BC2" w:rsidRDefault="00F05BC2" w:rsidP="00515DEF">
            <w:r>
              <w:t>Брой преминали потребители</w:t>
            </w:r>
          </w:p>
        </w:tc>
        <w:tc>
          <w:tcPr>
            <w:tcW w:w="2349" w:type="dxa"/>
          </w:tcPr>
          <w:p w:rsidR="00F05BC2" w:rsidRDefault="0082503E" w:rsidP="0082503E">
            <w:r>
              <w:t xml:space="preserve">Щатен </w:t>
            </w:r>
            <w:r w:rsidR="00F05BC2">
              <w:t>персонал</w:t>
            </w:r>
          </w:p>
        </w:tc>
      </w:tr>
      <w:tr w:rsidR="00B36AD9" w:rsidTr="00F05BC2">
        <w:tc>
          <w:tcPr>
            <w:tcW w:w="2349" w:type="dxa"/>
          </w:tcPr>
          <w:p w:rsidR="00B36AD9" w:rsidRDefault="00B36AD9" w:rsidP="00B36AD9">
            <w:r>
              <w:t>475 373 лв.</w:t>
            </w:r>
          </w:p>
        </w:tc>
        <w:tc>
          <w:tcPr>
            <w:tcW w:w="2349" w:type="dxa"/>
          </w:tcPr>
          <w:p w:rsidR="00B36AD9" w:rsidRDefault="00B36AD9" w:rsidP="00B36AD9">
            <w:r>
              <w:t>40</w:t>
            </w:r>
          </w:p>
        </w:tc>
        <w:tc>
          <w:tcPr>
            <w:tcW w:w="2349" w:type="dxa"/>
          </w:tcPr>
          <w:p w:rsidR="00B36AD9" w:rsidRDefault="00B36AD9" w:rsidP="00B36AD9">
            <w:r>
              <w:t>56</w:t>
            </w:r>
          </w:p>
        </w:tc>
        <w:tc>
          <w:tcPr>
            <w:tcW w:w="2349" w:type="dxa"/>
          </w:tcPr>
          <w:p w:rsidR="00B36AD9" w:rsidRDefault="00B36AD9" w:rsidP="00B36AD9">
            <w:r>
              <w:t>16</w:t>
            </w:r>
          </w:p>
        </w:tc>
      </w:tr>
    </w:tbl>
    <w:p w:rsidR="00F05BC2" w:rsidRDefault="00F05BC2" w:rsidP="00515DEF"/>
    <w:p w:rsidR="00515DEF" w:rsidRDefault="00943745" w:rsidP="00515DEF">
      <w:r>
        <w:rPr>
          <w:b/>
        </w:rPr>
        <w:t>1.2</w:t>
      </w:r>
      <w:r w:rsidR="00515DEF" w:rsidRPr="00CB407A">
        <w:rPr>
          <w:b/>
        </w:rPr>
        <w:t xml:space="preserve"> Дневен център за деца с увреждания</w:t>
      </w:r>
      <w:r w:rsidR="00515DEF" w:rsidRPr="009D3D05">
        <w:t xml:space="preserve"> – социална услуга в общността за деца на възраст до 18 г. с различни видове увреждания или изоставане в някоя от областите на развитие. </w:t>
      </w:r>
      <w:r w:rsidR="00515DEF">
        <w:t xml:space="preserve">Услугата се управлява от Община Габрово. </w:t>
      </w:r>
      <w:r w:rsidR="00515DEF" w:rsidRPr="00166105">
        <w:t xml:space="preserve">Предоставя условия за целодневно или почасово обслужване на деца до 18-годишна възраст с физически и/или психически увреждания и нуждаещи се от </w:t>
      </w:r>
      <w:r w:rsidR="00515DEF" w:rsidRPr="00614BB7">
        <w:t>ежедневна</w:t>
      </w:r>
      <w:r w:rsidR="00515DEF" w:rsidRPr="00166105">
        <w:t xml:space="preserve"> рехабилитация, физиотерапия и психотерапевтична подкрепа.</w:t>
      </w:r>
      <w:r w:rsidR="00515DEF">
        <w:t xml:space="preserve"> </w:t>
      </w:r>
      <w:r w:rsidR="00515DEF" w:rsidRPr="009D3D05">
        <w:t>С потребителите и техните семейства работят специалисти и са създадени условия за корекционно – компенсаторна работа, придобиване на полезни навици, подобряване на физическото, интелектуалното и емоционално състояние.</w:t>
      </w:r>
      <w:r w:rsidR="00515DEF" w:rsidRPr="00A852A0"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49"/>
        <w:gridCol w:w="2349"/>
        <w:gridCol w:w="2349"/>
        <w:gridCol w:w="2349"/>
      </w:tblGrid>
      <w:tr w:rsidR="00F05BC2" w:rsidTr="002551B2">
        <w:tc>
          <w:tcPr>
            <w:tcW w:w="2349" w:type="dxa"/>
          </w:tcPr>
          <w:p w:rsidR="00F05BC2" w:rsidRDefault="00F05BC2" w:rsidP="002551B2">
            <w:r>
              <w:t>Бюджет на услугата за годината</w:t>
            </w:r>
          </w:p>
        </w:tc>
        <w:tc>
          <w:tcPr>
            <w:tcW w:w="2349" w:type="dxa"/>
          </w:tcPr>
          <w:p w:rsidR="00F05BC2" w:rsidRDefault="00F05BC2" w:rsidP="002551B2">
            <w:r>
              <w:t>капацитет</w:t>
            </w:r>
          </w:p>
        </w:tc>
        <w:tc>
          <w:tcPr>
            <w:tcW w:w="2349" w:type="dxa"/>
          </w:tcPr>
          <w:p w:rsidR="00F05BC2" w:rsidRDefault="00F05BC2" w:rsidP="002551B2">
            <w:r>
              <w:t>Брой преминали потребители</w:t>
            </w:r>
          </w:p>
        </w:tc>
        <w:tc>
          <w:tcPr>
            <w:tcW w:w="2349" w:type="dxa"/>
          </w:tcPr>
          <w:p w:rsidR="00F05BC2" w:rsidRDefault="0082503E" w:rsidP="002551B2">
            <w:r>
              <w:t xml:space="preserve">Щатен </w:t>
            </w:r>
            <w:r w:rsidR="00F05BC2">
              <w:t>персонал</w:t>
            </w:r>
          </w:p>
        </w:tc>
      </w:tr>
      <w:tr w:rsidR="00F05BC2" w:rsidTr="002551B2">
        <w:tc>
          <w:tcPr>
            <w:tcW w:w="2349" w:type="dxa"/>
          </w:tcPr>
          <w:p w:rsidR="00F05BC2" w:rsidRDefault="002A0C23" w:rsidP="002551B2">
            <w:r>
              <w:t>276 831 лв.</w:t>
            </w:r>
          </w:p>
        </w:tc>
        <w:tc>
          <w:tcPr>
            <w:tcW w:w="2349" w:type="dxa"/>
          </w:tcPr>
          <w:p w:rsidR="00F05BC2" w:rsidRDefault="00F05BC2" w:rsidP="002551B2">
            <w:r>
              <w:t>20</w:t>
            </w:r>
          </w:p>
        </w:tc>
        <w:tc>
          <w:tcPr>
            <w:tcW w:w="2349" w:type="dxa"/>
          </w:tcPr>
          <w:p w:rsidR="00F05BC2" w:rsidRDefault="00397F45" w:rsidP="002551B2">
            <w:r>
              <w:t>64</w:t>
            </w:r>
          </w:p>
        </w:tc>
        <w:tc>
          <w:tcPr>
            <w:tcW w:w="2349" w:type="dxa"/>
          </w:tcPr>
          <w:p w:rsidR="00F05BC2" w:rsidRDefault="00397F45" w:rsidP="002551B2">
            <w:r>
              <w:t>10,5</w:t>
            </w:r>
          </w:p>
        </w:tc>
      </w:tr>
    </w:tbl>
    <w:p w:rsidR="00F05BC2" w:rsidRDefault="00F05BC2" w:rsidP="00515DEF"/>
    <w:p w:rsidR="00515DEF" w:rsidRDefault="00943745" w:rsidP="00515DEF">
      <w:r>
        <w:rPr>
          <w:b/>
        </w:rPr>
        <w:t>1.3</w:t>
      </w:r>
      <w:r w:rsidR="00515DEF" w:rsidRPr="009D3D05">
        <w:rPr>
          <w:b/>
        </w:rPr>
        <w:t xml:space="preserve"> Център за социална рехабилитация и интеграция за деца от </w:t>
      </w:r>
      <w:proofErr w:type="spellStart"/>
      <w:r w:rsidR="00515DEF" w:rsidRPr="009D3D05">
        <w:rPr>
          <w:b/>
        </w:rPr>
        <w:t>аутистичния</w:t>
      </w:r>
      <w:proofErr w:type="spellEnd"/>
      <w:r w:rsidR="00515DEF" w:rsidRPr="009D3D05">
        <w:rPr>
          <w:b/>
        </w:rPr>
        <w:t xml:space="preserve"> </w:t>
      </w:r>
      <w:r w:rsidR="00515DEF" w:rsidRPr="007D1B6A">
        <w:rPr>
          <w:b/>
        </w:rPr>
        <w:t>спектър „Келер“</w:t>
      </w:r>
      <w:r w:rsidR="00515DEF" w:rsidRPr="009D3D05">
        <w:t>- социална услуга в общността</w:t>
      </w:r>
      <w:r w:rsidR="0082503E">
        <w:t>.</w:t>
      </w:r>
      <w:r w:rsidR="00515DEF" w:rsidRPr="00CB407A">
        <w:t xml:space="preserve"> </w:t>
      </w:r>
      <w:r w:rsidR="00515DEF">
        <w:t>Управлява</w:t>
      </w:r>
      <w:r w:rsidR="0082503E">
        <w:t xml:space="preserve"> се</w:t>
      </w:r>
      <w:r w:rsidR="00515DEF">
        <w:t xml:space="preserve"> от Община Габрово. </w:t>
      </w:r>
      <w:r w:rsidR="00515DEF" w:rsidRPr="00166105">
        <w:t xml:space="preserve">Създава условия за намаляване на социалната изолация на деца с проблеми от </w:t>
      </w:r>
      <w:proofErr w:type="spellStart"/>
      <w:r w:rsidR="00515DEF" w:rsidRPr="00166105">
        <w:t>аутистичния</w:t>
      </w:r>
      <w:proofErr w:type="spellEnd"/>
      <w:r w:rsidR="00515DEF" w:rsidRPr="00166105">
        <w:t xml:space="preserve"> спектър. Осигурява психологическа, логопедична и педагогическа подкрепа </w:t>
      </w:r>
      <w:r w:rsidR="00515DEF">
        <w:t xml:space="preserve">на </w:t>
      </w:r>
      <w:r w:rsidR="00515DEF" w:rsidRPr="00166105">
        <w:t>децата и техните семействата/близки</w:t>
      </w:r>
      <w:r w:rsidR="00515DEF">
        <w:t>.</w:t>
      </w:r>
      <w:r w:rsidR="00515DEF" w:rsidRPr="009D3D05">
        <w:t xml:space="preserve"> Работата </w:t>
      </w:r>
      <w:r w:rsidR="00515DEF">
        <w:t>се извършва</w:t>
      </w:r>
      <w:r w:rsidR="00515DEF" w:rsidRPr="009D3D05">
        <w:t xml:space="preserve"> почасов</w:t>
      </w:r>
      <w:r w:rsidR="00515DEF">
        <w:t>о</w:t>
      </w:r>
      <w:r w:rsidR="00515DEF" w:rsidRPr="009D3D05">
        <w:t xml:space="preserve">, а посещенията при специалистите </w:t>
      </w:r>
      <w:r w:rsidR="00515DEF">
        <w:t>-</w:t>
      </w:r>
      <w:r w:rsidR="00515DEF" w:rsidRPr="009D3D05">
        <w:t xml:space="preserve"> по предварително изготвен график. Насоката за работа с всяко дете е индивидуална, в зависимост от конкретните потребности.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49"/>
        <w:gridCol w:w="2349"/>
        <w:gridCol w:w="2349"/>
        <w:gridCol w:w="2349"/>
      </w:tblGrid>
      <w:tr w:rsidR="0082503E" w:rsidTr="002551B2">
        <w:tc>
          <w:tcPr>
            <w:tcW w:w="2349" w:type="dxa"/>
          </w:tcPr>
          <w:p w:rsidR="0082503E" w:rsidRDefault="0082503E" w:rsidP="002551B2">
            <w:r>
              <w:t>Бюджет на услугата за годината</w:t>
            </w:r>
          </w:p>
        </w:tc>
        <w:tc>
          <w:tcPr>
            <w:tcW w:w="2349" w:type="dxa"/>
          </w:tcPr>
          <w:p w:rsidR="0082503E" w:rsidRDefault="0082503E" w:rsidP="002551B2">
            <w:r>
              <w:t>капацитет</w:t>
            </w:r>
          </w:p>
        </w:tc>
        <w:tc>
          <w:tcPr>
            <w:tcW w:w="2349" w:type="dxa"/>
          </w:tcPr>
          <w:p w:rsidR="0082503E" w:rsidRDefault="0082503E" w:rsidP="002551B2">
            <w:r>
              <w:t>Брой преминали потребители</w:t>
            </w:r>
          </w:p>
        </w:tc>
        <w:tc>
          <w:tcPr>
            <w:tcW w:w="2349" w:type="dxa"/>
          </w:tcPr>
          <w:p w:rsidR="0082503E" w:rsidRDefault="0082503E" w:rsidP="002551B2">
            <w:r>
              <w:t>Щатен персонал</w:t>
            </w:r>
          </w:p>
        </w:tc>
      </w:tr>
      <w:tr w:rsidR="00D1492E" w:rsidTr="002551B2">
        <w:tc>
          <w:tcPr>
            <w:tcW w:w="2349" w:type="dxa"/>
          </w:tcPr>
          <w:p w:rsidR="00D1492E" w:rsidRDefault="00D1492E" w:rsidP="00D1492E">
            <w:r>
              <w:t>112 779 лв.</w:t>
            </w:r>
          </w:p>
        </w:tc>
        <w:tc>
          <w:tcPr>
            <w:tcW w:w="2349" w:type="dxa"/>
          </w:tcPr>
          <w:p w:rsidR="00D1492E" w:rsidRDefault="00D1492E" w:rsidP="00D1492E">
            <w:r>
              <w:t>20</w:t>
            </w:r>
          </w:p>
        </w:tc>
        <w:tc>
          <w:tcPr>
            <w:tcW w:w="2349" w:type="dxa"/>
          </w:tcPr>
          <w:p w:rsidR="00D1492E" w:rsidRDefault="00D1492E" w:rsidP="00D1492E">
            <w:r>
              <w:t>35</w:t>
            </w:r>
          </w:p>
        </w:tc>
        <w:tc>
          <w:tcPr>
            <w:tcW w:w="2349" w:type="dxa"/>
          </w:tcPr>
          <w:p w:rsidR="00D1492E" w:rsidRDefault="00D1492E" w:rsidP="00D1492E">
            <w:r>
              <w:t>4,75</w:t>
            </w:r>
          </w:p>
        </w:tc>
      </w:tr>
    </w:tbl>
    <w:p w:rsidR="0082503E" w:rsidRDefault="0082503E" w:rsidP="00515DEF"/>
    <w:p w:rsidR="00515DEF" w:rsidRDefault="00943745" w:rsidP="00515DEF">
      <w:r>
        <w:rPr>
          <w:b/>
        </w:rPr>
        <w:lastRenderedPageBreak/>
        <w:t>1.4</w:t>
      </w:r>
      <w:r w:rsidR="00515DEF" w:rsidRPr="009D3D05">
        <w:rPr>
          <w:b/>
        </w:rPr>
        <w:t xml:space="preserve"> Център за обществена подкрепа „ИМКА“</w:t>
      </w:r>
      <w:r w:rsidR="00515DEF" w:rsidRPr="009D3D05">
        <w:t xml:space="preserve"> - социална услуга в общността</w:t>
      </w:r>
      <w:r w:rsidR="0082503E">
        <w:t>,</w:t>
      </w:r>
      <w:r w:rsidR="00515DEF">
        <w:t xml:space="preserve"> възложена за управление на Сдружение „ИМКА“ Габрово. </w:t>
      </w:r>
      <w:r w:rsidR="00515DEF" w:rsidRPr="00166105">
        <w:t>Предоставя набор от социални услуги в общността, за деца и младежи в риск и техните семейства, в съответствие с потребностите им. Осъществява дейности по превенция на риска и превенция на изоставянето, чрез сътрудничество с местните власти, с държавните институции, с неправителствени организации и други заинтересовани страни.</w:t>
      </w:r>
      <w:r w:rsidR="00515DEF">
        <w:t xml:space="preserve"> </w:t>
      </w:r>
      <w:r w:rsidR="00515DEF" w:rsidRPr="009D3D05">
        <w:t>Използват се иновативни подходи и практики, в т.ч. различни превантивни и доброволчески дейности за подрастващи.</w:t>
      </w:r>
      <w:r w:rsidR="00515DEF" w:rsidRPr="00A852A0"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49"/>
        <w:gridCol w:w="2349"/>
        <w:gridCol w:w="2349"/>
        <w:gridCol w:w="2349"/>
      </w:tblGrid>
      <w:tr w:rsidR="0082503E" w:rsidTr="002551B2">
        <w:tc>
          <w:tcPr>
            <w:tcW w:w="2349" w:type="dxa"/>
          </w:tcPr>
          <w:p w:rsidR="0082503E" w:rsidRDefault="0082503E" w:rsidP="002551B2">
            <w:r>
              <w:t>Бюджет на услугата за годината</w:t>
            </w:r>
          </w:p>
        </w:tc>
        <w:tc>
          <w:tcPr>
            <w:tcW w:w="2349" w:type="dxa"/>
          </w:tcPr>
          <w:p w:rsidR="0082503E" w:rsidRDefault="0082503E" w:rsidP="002551B2">
            <w:r>
              <w:t>капацитет</w:t>
            </w:r>
          </w:p>
        </w:tc>
        <w:tc>
          <w:tcPr>
            <w:tcW w:w="2349" w:type="dxa"/>
          </w:tcPr>
          <w:p w:rsidR="0082503E" w:rsidRDefault="0082503E" w:rsidP="002551B2">
            <w:r>
              <w:t>Брой преминали потребители</w:t>
            </w:r>
          </w:p>
        </w:tc>
        <w:tc>
          <w:tcPr>
            <w:tcW w:w="2349" w:type="dxa"/>
          </w:tcPr>
          <w:p w:rsidR="0082503E" w:rsidRDefault="0082503E" w:rsidP="002551B2">
            <w:r>
              <w:t>Щатен персонал</w:t>
            </w:r>
          </w:p>
        </w:tc>
      </w:tr>
      <w:tr w:rsidR="008A316F" w:rsidTr="002551B2">
        <w:tc>
          <w:tcPr>
            <w:tcW w:w="2349" w:type="dxa"/>
          </w:tcPr>
          <w:p w:rsidR="008A316F" w:rsidRDefault="008A316F" w:rsidP="008A316F">
            <w:r>
              <w:t>134 000 лв.</w:t>
            </w:r>
          </w:p>
        </w:tc>
        <w:tc>
          <w:tcPr>
            <w:tcW w:w="2349" w:type="dxa"/>
          </w:tcPr>
          <w:p w:rsidR="008A316F" w:rsidRDefault="008A316F" w:rsidP="008A316F">
            <w:r>
              <w:t>25</w:t>
            </w:r>
          </w:p>
        </w:tc>
        <w:tc>
          <w:tcPr>
            <w:tcW w:w="2349" w:type="dxa"/>
          </w:tcPr>
          <w:p w:rsidR="008A316F" w:rsidRDefault="008A316F" w:rsidP="008A316F">
            <w:r>
              <w:t>117</w:t>
            </w:r>
          </w:p>
        </w:tc>
        <w:tc>
          <w:tcPr>
            <w:tcW w:w="2349" w:type="dxa"/>
          </w:tcPr>
          <w:p w:rsidR="008A316F" w:rsidRDefault="008A316F" w:rsidP="008A316F">
            <w:r>
              <w:t>5</w:t>
            </w:r>
          </w:p>
        </w:tc>
      </w:tr>
    </w:tbl>
    <w:p w:rsidR="0082503E" w:rsidRDefault="0082503E" w:rsidP="00515DEF"/>
    <w:p w:rsidR="00515DEF" w:rsidRDefault="00943745" w:rsidP="00515DEF">
      <w:r>
        <w:rPr>
          <w:b/>
        </w:rPr>
        <w:t>1.5</w:t>
      </w:r>
      <w:r w:rsidR="00515DEF" w:rsidRPr="009D3D05">
        <w:rPr>
          <w:b/>
        </w:rPr>
        <w:t xml:space="preserve"> Център за обществена подкрепа „Вяра“ </w:t>
      </w:r>
      <w:r w:rsidR="00515DEF" w:rsidRPr="009D3D05">
        <w:t>- социална услуга в общността</w:t>
      </w:r>
      <w:r w:rsidR="0082503E">
        <w:t>,</w:t>
      </w:r>
      <w:r w:rsidR="00515DEF">
        <w:t xml:space="preserve"> възложена за управление на Сдружение „</w:t>
      </w:r>
      <w:r w:rsidR="00515DEF">
        <w:rPr>
          <w:lang w:val="en-US"/>
        </w:rPr>
        <w:t xml:space="preserve">SOS </w:t>
      </w:r>
      <w:r w:rsidR="00515DEF">
        <w:t xml:space="preserve">Детски селища“ България. </w:t>
      </w:r>
      <w:r w:rsidR="00515DEF" w:rsidRPr="00166105">
        <w:t xml:space="preserve">Предоставя </w:t>
      </w:r>
      <w:r w:rsidR="00515DEF">
        <w:t>подкрепа</w:t>
      </w:r>
      <w:r w:rsidR="00515DEF" w:rsidRPr="00166105">
        <w:t xml:space="preserve"> за деца и семейства, с цел предотвратяване на изоставянето на деца в специализирани институции, превенция и корекция на рисковото поведение, превенция от отпадане от училище, превенция на насилието, </w:t>
      </w:r>
      <w:proofErr w:type="spellStart"/>
      <w:r w:rsidR="00515DEF" w:rsidRPr="00166105">
        <w:t>деинституционализация</w:t>
      </w:r>
      <w:proofErr w:type="spellEnd"/>
      <w:r w:rsidR="00515DEF" w:rsidRPr="00166105">
        <w:t xml:space="preserve"> и реинтеграция на деца в биологичното семейство, консултиране и подкрепа на деца и семейства в риск, оценяване, обучаване и подкрепа на приемни родители и осиновители и др.</w:t>
      </w:r>
      <w:r w:rsidR="00515DEF" w:rsidRPr="00A852A0"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49"/>
        <w:gridCol w:w="2349"/>
        <w:gridCol w:w="2349"/>
        <w:gridCol w:w="2349"/>
      </w:tblGrid>
      <w:tr w:rsidR="0082503E" w:rsidTr="002551B2">
        <w:tc>
          <w:tcPr>
            <w:tcW w:w="2349" w:type="dxa"/>
          </w:tcPr>
          <w:p w:rsidR="0082503E" w:rsidRDefault="0082503E" w:rsidP="002551B2">
            <w:r>
              <w:t>Бюджет на услугата за годината</w:t>
            </w:r>
          </w:p>
        </w:tc>
        <w:tc>
          <w:tcPr>
            <w:tcW w:w="2349" w:type="dxa"/>
          </w:tcPr>
          <w:p w:rsidR="0082503E" w:rsidRDefault="0082503E" w:rsidP="002551B2">
            <w:r>
              <w:t>капацитет</w:t>
            </w:r>
          </w:p>
        </w:tc>
        <w:tc>
          <w:tcPr>
            <w:tcW w:w="2349" w:type="dxa"/>
          </w:tcPr>
          <w:p w:rsidR="0082503E" w:rsidRDefault="0082503E" w:rsidP="002551B2">
            <w:r>
              <w:t>Брой преминали потребители</w:t>
            </w:r>
          </w:p>
        </w:tc>
        <w:tc>
          <w:tcPr>
            <w:tcW w:w="2349" w:type="dxa"/>
          </w:tcPr>
          <w:p w:rsidR="0082503E" w:rsidRDefault="0082503E" w:rsidP="002551B2">
            <w:r>
              <w:t>Щатен персонал</w:t>
            </w:r>
          </w:p>
        </w:tc>
      </w:tr>
      <w:tr w:rsidR="008A316F" w:rsidTr="002551B2">
        <w:tc>
          <w:tcPr>
            <w:tcW w:w="2349" w:type="dxa"/>
          </w:tcPr>
          <w:p w:rsidR="008A316F" w:rsidRDefault="008A316F" w:rsidP="008A316F">
            <w:r>
              <w:t>291 395 лв.</w:t>
            </w:r>
          </w:p>
        </w:tc>
        <w:tc>
          <w:tcPr>
            <w:tcW w:w="2349" w:type="dxa"/>
          </w:tcPr>
          <w:p w:rsidR="008A316F" w:rsidRDefault="008A316F" w:rsidP="008A316F">
            <w:r>
              <w:t>50</w:t>
            </w:r>
          </w:p>
        </w:tc>
        <w:tc>
          <w:tcPr>
            <w:tcW w:w="2349" w:type="dxa"/>
          </w:tcPr>
          <w:p w:rsidR="008A316F" w:rsidRDefault="00314E4A" w:rsidP="008A316F">
            <w:r>
              <w:t>230</w:t>
            </w:r>
          </w:p>
        </w:tc>
        <w:tc>
          <w:tcPr>
            <w:tcW w:w="2349" w:type="dxa"/>
          </w:tcPr>
          <w:p w:rsidR="008A316F" w:rsidRDefault="00314E4A" w:rsidP="008A316F">
            <w:r>
              <w:t>8</w:t>
            </w:r>
            <w:bookmarkStart w:id="0" w:name="_GoBack"/>
            <w:bookmarkEnd w:id="0"/>
          </w:p>
        </w:tc>
      </w:tr>
    </w:tbl>
    <w:p w:rsidR="0082503E" w:rsidRDefault="0082503E" w:rsidP="00515DEF"/>
    <w:p w:rsidR="00515DEF" w:rsidRDefault="00943745" w:rsidP="00515DEF">
      <w:r>
        <w:rPr>
          <w:b/>
        </w:rPr>
        <w:t xml:space="preserve">1.6 </w:t>
      </w:r>
      <w:r w:rsidR="00515DEF" w:rsidRPr="009D3D05">
        <w:rPr>
          <w:b/>
        </w:rPr>
        <w:t>Звено „Майка и бебе”</w:t>
      </w:r>
      <w:r w:rsidR="0082503E">
        <w:t xml:space="preserve"> - социална услуга в общността</w:t>
      </w:r>
      <w:r w:rsidR="00515DEF" w:rsidRPr="009D3D05">
        <w:t>, която предоставя временно настаняване на бременни жени и майки в риск да изоставят децата си</w:t>
      </w:r>
      <w:r w:rsidR="00515DEF">
        <w:t>.</w:t>
      </w:r>
      <w:r w:rsidR="00515DEF" w:rsidRPr="009D3D05">
        <w:t xml:space="preserve"> </w:t>
      </w:r>
      <w:r w:rsidR="00515DEF" w:rsidRPr="00166105">
        <w:t xml:space="preserve">Предотвратява изоставянето и настаняването в социални услуги </w:t>
      </w:r>
      <w:proofErr w:type="spellStart"/>
      <w:r w:rsidR="00515DEF" w:rsidRPr="00166105">
        <w:t>резидентен</w:t>
      </w:r>
      <w:proofErr w:type="spellEnd"/>
      <w:r w:rsidR="00515DEF" w:rsidRPr="00166105">
        <w:t xml:space="preserve"> тип, на деца от 0 до 3 години. Оказва</w:t>
      </w:r>
      <w:r w:rsidR="00515DEF">
        <w:t xml:space="preserve"> </w:t>
      </w:r>
      <w:r w:rsidR="00515DEF" w:rsidRPr="00166105">
        <w:t>непрекъсната подкрепа на майките в грижите за децата, изграждане на връзка майка-дете, формиране на родителски умения</w:t>
      </w:r>
      <w:r w:rsidR="00515DEF">
        <w:t xml:space="preserve">, </w:t>
      </w:r>
      <w:r w:rsidR="00515DEF" w:rsidRPr="009D3D05">
        <w:t>насърчава родителската привързаност, подпомага младите майки чрез социално и психологическо консултиране и подкрепа.</w:t>
      </w:r>
      <w:r w:rsidR="00515DEF" w:rsidRPr="00983AFF">
        <w:t xml:space="preserve"> </w:t>
      </w:r>
      <w:r w:rsidR="00515DEF">
        <w:t>Услугата е възложена за управление на Сдружение „</w:t>
      </w:r>
      <w:r w:rsidR="00515DEF">
        <w:rPr>
          <w:lang w:val="en-US"/>
        </w:rPr>
        <w:t xml:space="preserve">SOS </w:t>
      </w:r>
      <w:r w:rsidR="00515DEF">
        <w:t xml:space="preserve">Детски селища“ България.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49"/>
        <w:gridCol w:w="2349"/>
        <w:gridCol w:w="2349"/>
        <w:gridCol w:w="2349"/>
      </w:tblGrid>
      <w:tr w:rsidR="0082503E" w:rsidTr="002551B2">
        <w:tc>
          <w:tcPr>
            <w:tcW w:w="2349" w:type="dxa"/>
          </w:tcPr>
          <w:p w:rsidR="0082503E" w:rsidRDefault="0082503E" w:rsidP="002551B2">
            <w:r>
              <w:t>Бюджет на услугата за годината</w:t>
            </w:r>
          </w:p>
        </w:tc>
        <w:tc>
          <w:tcPr>
            <w:tcW w:w="2349" w:type="dxa"/>
          </w:tcPr>
          <w:p w:rsidR="0082503E" w:rsidRDefault="0082503E" w:rsidP="002551B2">
            <w:r>
              <w:t>капацитет</w:t>
            </w:r>
          </w:p>
        </w:tc>
        <w:tc>
          <w:tcPr>
            <w:tcW w:w="2349" w:type="dxa"/>
          </w:tcPr>
          <w:p w:rsidR="0082503E" w:rsidRDefault="0082503E" w:rsidP="002551B2">
            <w:r>
              <w:t>Брой преминали потребители</w:t>
            </w:r>
          </w:p>
        </w:tc>
        <w:tc>
          <w:tcPr>
            <w:tcW w:w="2349" w:type="dxa"/>
          </w:tcPr>
          <w:p w:rsidR="0082503E" w:rsidRDefault="0082503E" w:rsidP="002551B2">
            <w:r>
              <w:t>Щатен персонал</w:t>
            </w:r>
          </w:p>
        </w:tc>
      </w:tr>
      <w:tr w:rsidR="0082503E" w:rsidTr="002551B2">
        <w:tc>
          <w:tcPr>
            <w:tcW w:w="2349" w:type="dxa"/>
          </w:tcPr>
          <w:p w:rsidR="0082503E" w:rsidRDefault="00C94241" w:rsidP="002551B2">
            <w:r>
              <w:t>81 539 лв.</w:t>
            </w:r>
          </w:p>
        </w:tc>
        <w:tc>
          <w:tcPr>
            <w:tcW w:w="2349" w:type="dxa"/>
          </w:tcPr>
          <w:p w:rsidR="0082503E" w:rsidRDefault="0082503E" w:rsidP="002551B2">
            <w:r>
              <w:t>6 двойки - майка и бебе</w:t>
            </w:r>
          </w:p>
        </w:tc>
        <w:tc>
          <w:tcPr>
            <w:tcW w:w="2349" w:type="dxa"/>
          </w:tcPr>
          <w:p w:rsidR="0082503E" w:rsidRDefault="001E228D" w:rsidP="002551B2">
            <w:r>
              <w:t>7</w:t>
            </w:r>
          </w:p>
        </w:tc>
        <w:tc>
          <w:tcPr>
            <w:tcW w:w="2349" w:type="dxa"/>
          </w:tcPr>
          <w:p w:rsidR="0082503E" w:rsidRDefault="001E228D" w:rsidP="002551B2">
            <w:r>
              <w:t>5</w:t>
            </w:r>
          </w:p>
        </w:tc>
      </w:tr>
    </w:tbl>
    <w:p w:rsidR="00515DEF" w:rsidRDefault="00515DEF" w:rsidP="00515DEF"/>
    <w:p w:rsidR="006465A5" w:rsidRDefault="00943745" w:rsidP="00515DEF">
      <w:r>
        <w:rPr>
          <w:b/>
        </w:rPr>
        <w:t>1</w:t>
      </w:r>
      <w:r w:rsidR="00EC7844">
        <w:rPr>
          <w:b/>
          <w:lang w:val="en-US"/>
        </w:rPr>
        <w:t>.7</w:t>
      </w:r>
      <w:r w:rsidR="00515DEF" w:rsidRPr="009D3D05">
        <w:rPr>
          <w:b/>
        </w:rPr>
        <w:t xml:space="preserve"> Центрове за настаняване от семеен тип за деца и младежи с увреждания – 2 бр</w:t>
      </w:r>
      <w:r w:rsidR="00515DEF" w:rsidRPr="009D3D05">
        <w:t xml:space="preserve">. - социална услуга, </w:t>
      </w:r>
      <w:proofErr w:type="spellStart"/>
      <w:r w:rsidR="00515DEF" w:rsidRPr="009D3D05">
        <w:t>резидентен</w:t>
      </w:r>
      <w:proofErr w:type="spellEnd"/>
      <w:r w:rsidR="00515DEF" w:rsidRPr="009D3D05">
        <w:t xml:space="preserve"> тип, с капацитет от по 14 места всяка. Социалн</w:t>
      </w:r>
      <w:r w:rsidR="003864FD">
        <w:t>ите</w:t>
      </w:r>
      <w:r w:rsidR="00515DEF" w:rsidRPr="009D3D05">
        <w:t xml:space="preserve"> услуг</w:t>
      </w:r>
      <w:r w:rsidR="003864FD">
        <w:t>и</w:t>
      </w:r>
      <w:r w:rsidR="00515DEF" w:rsidRPr="009D3D05">
        <w:t xml:space="preserve"> предоставя</w:t>
      </w:r>
      <w:r w:rsidR="003864FD">
        <w:t>т</w:t>
      </w:r>
      <w:r w:rsidR="00515DEF" w:rsidRPr="009D3D05">
        <w:t xml:space="preserve"> среда, близка до семейната, за пълноценно израстване и развитие на деца и младежи с увреждания, лишени от родителска грижа, за които към момента на настаняването са изчерпани възможностите за връщане в биологичното семейство, настаняване при близки и роднини или приемно семейство. </w:t>
      </w:r>
      <w:r w:rsidR="00515DEF">
        <w:t>Услуг</w:t>
      </w:r>
      <w:r w:rsidR="003864FD">
        <w:t>ите</w:t>
      </w:r>
      <w:r w:rsidR="00515DEF">
        <w:t xml:space="preserve"> се управлява</w:t>
      </w:r>
      <w:r w:rsidR="003864FD">
        <w:t>т</w:t>
      </w:r>
      <w:r w:rsidR="00515DEF">
        <w:t xml:space="preserve"> от Община Габрово.</w:t>
      </w:r>
    </w:p>
    <w:p w:rsidR="00515DEF" w:rsidRDefault="00515DEF" w:rsidP="00515DEF">
      <w: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04"/>
        <w:gridCol w:w="1930"/>
        <w:gridCol w:w="2028"/>
        <w:gridCol w:w="1894"/>
        <w:gridCol w:w="1540"/>
      </w:tblGrid>
      <w:tr w:rsidR="0082503E" w:rsidTr="00AA4B56">
        <w:tc>
          <w:tcPr>
            <w:tcW w:w="2004" w:type="dxa"/>
          </w:tcPr>
          <w:p w:rsidR="0082503E" w:rsidRDefault="0082503E" w:rsidP="0082503E"/>
        </w:tc>
        <w:tc>
          <w:tcPr>
            <w:tcW w:w="1930" w:type="dxa"/>
            <w:tcBorders>
              <w:bottom w:val="single" w:sz="4" w:space="0" w:color="auto"/>
            </w:tcBorders>
          </w:tcPr>
          <w:p w:rsidR="0082503E" w:rsidRDefault="0082503E" w:rsidP="0082503E">
            <w:r>
              <w:t>Бюджет на услугата за годината</w:t>
            </w:r>
          </w:p>
        </w:tc>
        <w:tc>
          <w:tcPr>
            <w:tcW w:w="2028" w:type="dxa"/>
          </w:tcPr>
          <w:p w:rsidR="0082503E" w:rsidRDefault="0082503E" w:rsidP="0082503E">
            <w:r>
              <w:t>капацитет</w:t>
            </w:r>
          </w:p>
        </w:tc>
        <w:tc>
          <w:tcPr>
            <w:tcW w:w="1894" w:type="dxa"/>
          </w:tcPr>
          <w:p w:rsidR="0082503E" w:rsidRDefault="0082503E" w:rsidP="0082503E">
            <w:r>
              <w:t>Брой преминали потребители</w:t>
            </w:r>
          </w:p>
        </w:tc>
        <w:tc>
          <w:tcPr>
            <w:tcW w:w="1540" w:type="dxa"/>
          </w:tcPr>
          <w:p w:rsidR="0082503E" w:rsidRDefault="0082503E" w:rsidP="0082503E">
            <w:r>
              <w:t>Щатен персонал</w:t>
            </w:r>
          </w:p>
        </w:tc>
      </w:tr>
      <w:tr w:rsidR="00AA4B56" w:rsidTr="0082503E">
        <w:tc>
          <w:tcPr>
            <w:tcW w:w="2004" w:type="dxa"/>
          </w:tcPr>
          <w:p w:rsidR="00AA4B56" w:rsidRDefault="00AA4B56" w:rsidP="002551B2">
            <w:r>
              <w:t>ЦНСТ Хризантема</w:t>
            </w:r>
          </w:p>
        </w:tc>
        <w:tc>
          <w:tcPr>
            <w:tcW w:w="1930" w:type="dxa"/>
            <w:vMerge w:val="restart"/>
          </w:tcPr>
          <w:p w:rsidR="00AA4B56" w:rsidRDefault="00AA4B56" w:rsidP="002551B2"/>
          <w:p w:rsidR="00AA4B56" w:rsidRPr="00AA4B56" w:rsidRDefault="00AA4B56" w:rsidP="00AA4B56">
            <w:r>
              <w:t>739 179 лв.</w:t>
            </w:r>
          </w:p>
        </w:tc>
        <w:tc>
          <w:tcPr>
            <w:tcW w:w="2028" w:type="dxa"/>
          </w:tcPr>
          <w:p w:rsidR="00AA4B56" w:rsidRDefault="00AA4B56" w:rsidP="002551B2">
            <w:r>
              <w:t>14</w:t>
            </w:r>
          </w:p>
        </w:tc>
        <w:tc>
          <w:tcPr>
            <w:tcW w:w="1894" w:type="dxa"/>
          </w:tcPr>
          <w:p w:rsidR="00AA4B56" w:rsidRDefault="00AA4B56" w:rsidP="00CE6BA1">
            <w:r>
              <w:t xml:space="preserve">13 </w:t>
            </w:r>
          </w:p>
        </w:tc>
        <w:tc>
          <w:tcPr>
            <w:tcW w:w="1540" w:type="dxa"/>
          </w:tcPr>
          <w:p w:rsidR="00AA4B56" w:rsidRDefault="00AA4B56" w:rsidP="002551B2">
            <w:r>
              <w:t>14</w:t>
            </w:r>
          </w:p>
        </w:tc>
      </w:tr>
      <w:tr w:rsidR="00AA4B56" w:rsidTr="00AA4B56">
        <w:tc>
          <w:tcPr>
            <w:tcW w:w="2004" w:type="dxa"/>
          </w:tcPr>
          <w:p w:rsidR="00AA4B56" w:rsidRDefault="00AA4B56" w:rsidP="00885077">
            <w:r>
              <w:t>ЦНСТ Мирни дни</w:t>
            </w:r>
          </w:p>
        </w:tc>
        <w:tc>
          <w:tcPr>
            <w:tcW w:w="1930" w:type="dxa"/>
            <w:vMerge/>
            <w:tcBorders>
              <w:bottom w:val="single" w:sz="4" w:space="0" w:color="auto"/>
            </w:tcBorders>
          </w:tcPr>
          <w:p w:rsidR="00AA4B56" w:rsidRDefault="00AA4B56" w:rsidP="002551B2"/>
        </w:tc>
        <w:tc>
          <w:tcPr>
            <w:tcW w:w="2028" w:type="dxa"/>
          </w:tcPr>
          <w:p w:rsidR="00AA4B56" w:rsidRDefault="00AA4B56" w:rsidP="002551B2">
            <w:r>
              <w:t>14</w:t>
            </w:r>
          </w:p>
        </w:tc>
        <w:tc>
          <w:tcPr>
            <w:tcW w:w="1894" w:type="dxa"/>
          </w:tcPr>
          <w:p w:rsidR="00AA4B56" w:rsidRDefault="00AA4B56" w:rsidP="00CE6BA1">
            <w:r>
              <w:t xml:space="preserve">14 </w:t>
            </w:r>
          </w:p>
        </w:tc>
        <w:tc>
          <w:tcPr>
            <w:tcW w:w="1540" w:type="dxa"/>
          </w:tcPr>
          <w:p w:rsidR="00AA4B56" w:rsidRDefault="00AA4B56" w:rsidP="002551B2">
            <w:r>
              <w:t>13,5</w:t>
            </w:r>
          </w:p>
        </w:tc>
      </w:tr>
    </w:tbl>
    <w:p w:rsidR="00EC7844" w:rsidRDefault="00EC7844" w:rsidP="00515DEF"/>
    <w:p w:rsidR="00515DEF" w:rsidRDefault="00EC7844" w:rsidP="00515DEF">
      <w:proofErr w:type="gramStart"/>
      <w:r>
        <w:rPr>
          <w:b/>
          <w:lang w:val="en-US"/>
        </w:rPr>
        <w:t>1.8</w:t>
      </w:r>
      <w:proofErr w:type="gramEnd"/>
      <w:r w:rsidR="00515DEF" w:rsidRPr="009D3D05">
        <w:rPr>
          <w:b/>
        </w:rPr>
        <w:t xml:space="preserve"> Център за настаняване от семеен тип за деца и младежи с увреждания с потребност от постоянни медицински грижи </w:t>
      </w:r>
      <w:r w:rsidR="00515DEF" w:rsidRPr="009D3D05">
        <w:t xml:space="preserve">- социална услуга в общността, </w:t>
      </w:r>
      <w:proofErr w:type="spellStart"/>
      <w:r w:rsidR="00515DEF" w:rsidRPr="009D3D05">
        <w:t>резидентен</w:t>
      </w:r>
      <w:proofErr w:type="spellEnd"/>
      <w:r w:rsidR="00515DEF" w:rsidRPr="009D3D05">
        <w:t xml:space="preserve"> тип. </w:t>
      </w:r>
      <w:r w:rsidR="00515DEF">
        <w:t>Услугата се управлява от Община Габрово. Осигурява</w:t>
      </w:r>
      <w:r w:rsidR="00515DEF" w:rsidRPr="00166105">
        <w:t xml:space="preserve"> среда за пълноценна грижа и развитие на деца и младежи с тежки увреждания, нуждаещи се от постоянна медицински грижа, лишени от родителска грижа, за които към момента на настаняването са изчерпани възможностите за връщане в биологичното семейство, настаняване при близки и роднини или приемно семейство.</w:t>
      </w:r>
      <w:r w:rsidR="00515DEF">
        <w:t xml:space="preserve"> </w:t>
      </w:r>
      <w:r w:rsidR="00515DEF" w:rsidRPr="009D3D05">
        <w:t xml:space="preserve">Потребители на услугата са деца/младежи с различни видове увреждания. За настанените деца и младежи с тежки увреждания е осигурена 24-часова грижа от медицински специалисти. Услугата се предоставя в координация с останалите услуги, предоставяни в общността, за ранна интервенция, рехабилитация и дневна грижа, в които на всяко дете и младеж, според индивидуалните потребности, се </w:t>
      </w:r>
      <w:r w:rsidR="00515DEF">
        <w:t xml:space="preserve">осигуряват </w:t>
      </w:r>
      <w:r w:rsidR="00515DEF" w:rsidRPr="009D3D05">
        <w:t xml:space="preserve">специализирани медицински, педагогически и социални грижи.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49"/>
        <w:gridCol w:w="2349"/>
        <w:gridCol w:w="2349"/>
        <w:gridCol w:w="2349"/>
      </w:tblGrid>
      <w:tr w:rsidR="0042430E" w:rsidTr="002551B2">
        <w:tc>
          <w:tcPr>
            <w:tcW w:w="2349" w:type="dxa"/>
          </w:tcPr>
          <w:p w:rsidR="0042430E" w:rsidRDefault="0042430E" w:rsidP="002551B2">
            <w:r>
              <w:t>Бюджет на услугата за годината</w:t>
            </w:r>
          </w:p>
        </w:tc>
        <w:tc>
          <w:tcPr>
            <w:tcW w:w="2349" w:type="dxa"/>
          </w:tcPr>
          <w:p w:rsidR="0042430E" w:rsidRDefault="0042430E" w:rsidP="002551B2">
            <w:r>
              <w:t>капацитет</w:t>
            </w:r>
          </w:p>
        </w:tc>
        <w:tc>
          <w:tcPr>
            <w:tcW w:w="2349" w:type="dxa"/>
          </w:tcPr>
          <w:p w:rsidR="0042430E" w:rsidRDefault="0042430E" w:rsidP="002551B2">
            <w:r>
              <w:t>Брой преминали потребители</w:t>
            </w:r>
          </w:p>
        </w:tc>
        <w:tc>
          <w:tcPr>
            <w:tcW w:w="2349" w:type="dxa"/>
          </w:tcPr>
          <w:p w:rsidR="0042430E" w:rsidRDefault="0042430E" w:rsidP="002551B2">
            <w:r>
              <w:t>Щатен персонал</w:t>
            </w:r>
          </w:p>
        </w:tc>
      </w:tr>
      <w:tr w:rsidR="0042430E" w:rsidTr="002551B2">
        <w:tc>
          <w:tcPr>
            <w:tcW w:w="2349" w:type="dxa"/>
          </w:tcPr>
          <w:p w:rsidR="0042430E" w:rsidRDefault="00E15587" w:rsidP="002551B2">
            <w:r>
              <w:t>284 376 лв.</w:t>
            </w:r>
          </w:p>
        </w:tc>
        <w:tc>
          <w:tcPr>
            <w:tcW w:w="2349" w:type="dxa"/>
          </w:tcPr>
          <w:p w:rsidR="0042430E" w:rsidRDefault="0042430E" w:rsidP="002551B2">
            <w:r>
              <w:t>8</w:t>
            </w:r>
          </w:p>
        </w:tc>
        <w:tc>
          <w:tcPr>
            <w:tcW w:w="2349" w:type="dxa"/>
          </w:tcPr>
          <w:p w:rsidR="0042430E" w:rsidRDefault="00E15587" w:rsidP="002551B2">
            <w:r>
              <w:t>8</w:t>
            </w:r>
          </w:p>
        </w:tc>
        <w:tc>
          <w:tcPr>
            <w:tcW w:w="2349" w:type="dxa"/>
          </w:tcPr>
          <w:p w:rsidR="0042430E" w:rsidRDefault="00397F45" w:rsidP="002551B2">
            <w:r>
              <w:t>14,5</w:t>
            </w:r>
          </w:p>
        </w:tc>
      </w:tr>
    </w:tbl>
    <w:p w:rsidR="0042430E" w:rsidRDefault="0042430E" w:rsidP="00515DEF"/>
    <w:p w:rsidR="00515DEF" w:rsidRDefault="00EC7844" w:rsidP="00515DEF">
      <w:proofErr w:type="gramStart"/>
      <w:r>
        <w:rPr>
          <w:b/>
          <w:lang w:val="en-US"/>
        </w:rPr>
        <w:t>1.9</w:t>
      </w:r>
      <w:proofErr w:type="gramEnd"/>
      <w:r w:rsidR="00515DEF" w:rsidRPr="009D3D05">
        <w:rPr>
          <w:b/>
        </w:rPr>
        <w:t xml:space="preserve"> Център за настаняване от семеен тип за деца без увреждания </w:t>
      </w:r>
      <w:r w:rsidR="00515DEF" w:rsidRPr="009D3D05">
        <w:t xml:space="preserve">- социална услуга от </w:t>
      </w:r>
      <w:proofErr w:type="spellStart"/>
      <w:r w:rsidR="00515DEF" w:rsidRPr="009D3D05">
        <w:t>резидентен</w:t>
      </w:r>
      <w:proofErr w:type="spellEnd"/>
      <w:r w:rsidR="00515DEF" w:rsidRPr="009D3D05">
        <w:t xml:space="preserve"> тип, с капацитет 5 деца</w:t>
      </w:r>
      <w:r w:rsidR="00515DEF">
        <w:t>.</w:t>
      </w:r>
      <w:r w:rsidR="00515DEF" w:rsidRPr="009D3D05">
        <w:t xml:space="preserve"> </w:t>
      </w:r>
      <w:r w:rsidR="00515DEF" w:rsidRPr="00166105">
        <w:t>Осигурява качество на живот в среда, близка до семейната, на деца без увреждания, лишени от родителска грижа, което гарантира пълноценно физическо, емоционално и познавателно развитие, както и социално включване на всяко дете, чрез осигуряване на индивидуална грижа и подкрепа.</w:t>
      </w:r>
      <w:r w:rsidR="00515DEF" w:rsidRPr="009D3D05">
        <w:t xml:space="preserve"> Услугата е 24 часова</w:t>
      </w:r>
      <w:r w:rsidR="00515DEF">
        <w:t>, възложена за управление на Сдружение „</w:t>
      </w:r>
      <w:r w:rsidR="00515DEF">
        <w:rPr>
          <w:lang w:val="en-US"/>
        </w:rPr>
        <w:t xml:space="preserve">SOS </w:t>
      </w:r>
      <w:r w:rsidR="00515DEF">
        <w:t>Детски селища“ България.</w:t>
      </w:r>
      <w:r w:rsidR="00515DEF" w:rsidRPr="009D3D05"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49"/>
        <w:gridCol w:w="2349"/>
        <w:gridCol w:w="2349"/>
        <w:gridCol w:w="2349"/>
      </w:tblGrid>
      <w:tr w:rsidR="0042430E" w:rsidTr="002551B2">
        <w:tc>
          <w:tcPr>
            <w:tcW w:w="2349" w:type="dxa"/>
          </w:tcPr>
          <w:p w:rsidR="0042430E" w:rsidRDefault="00515DEF" w:rsidP="002551B2">
            <w:r w:rsidRPr="00087CCF">
              <w:rPr>
                <w:b/>
                <w:sz w:val="28"/>
                <w:szCs w:val="28"/>
              </w:rPr>
              <w:t xml:space="preserve"> </w:t>
            </w:r>
            <w:r w:rsidR="0042430E">
              <w:t>Бюджет на услугата за годината</w:t>
            </w:r>
          </w:p>
        </w:tc>
        <w:tc>
          <w:tcPr>
            <w:tcW w:w="2349" w:type="dxa"/>
          </w:tcPr>
          <w:p w:rsidR="0042430E" w:rsidRDefault="0042430E" w:rsidP="002551B2">
            <w:r>
              <w:t>капацитет</w:t>
            </w:r>
          </w:p>
        </w:tc>
        <w:tc>
          <w:tcPr>
            <w:tcW w:w="2349" w:type="dxa"/>
          </w:tcPr>
          <w:p w:rsidR="0042430E" w:rsidRDefault="0042430E" w:rsidP="002551B2">
            <w:r>
              <w:t>Брой преминали потребители</w:t>
            </w:r>
          </w:p>
        </w:tc>
        <w:tc>
          <w:tcPr>
            <w:tcW w:w="2349" w:type="dxa"/>
          </w:tcPr>
          <w:p w:rsidR="0042430E" w:rsidRDefault="0042430E" w:rsidP="002551B2">
            <w:r>
              <w:t>Щатен персонал</w:t>
            </w:r>
          </w:p>
        </w:tc>
      </w:tr>
      <w:tr w:rsidR="0042430E" w:rsidTr="002551B2">
        <w:tc>
          <w:tcPr>
            <w:tcW w:w="2349" w:type="dxa"/>
          </w:tcPr>
          <w:p w:rsidR="0042430E" w:rsidRDefault="002F6E50" w:rsidP="002551B2">
            <w:r>
              <w:t>104 849 лв.</w:t>
            </w:r>
          </w:p>
        </w:tc>
        <w:tc>
          <w:tcPr>
            <w:tcW w:w="2349" w:type="dxa"/>
          </w:tcPr>
          <w:p w:rsidR="0042430E" w:rsidRDefault="0042430E" w:rsidP="002551B2">
            <w:r>
              <w:t>5</w:t>
            </w:r>
          </w:p>
        </w:tc>
        <w:tc>
          <w:tcPr>
            <w:tcW w:w="2349" w:type="dxa"/>
          </w:tcPr>
          <w:p w:rsidR="0042430E" w:rsidRDefault="00856E0A" w:rsidP="002551B2">
            <w:r>
              <w:t>5</w:t>
            </w:r>
          </w:p>
        </w:tc>
        <w:tc>
          <w:tcPr>
            <w:tcW w:w="2349" w:type="dxa"/>
          </w:tcPr>
          <w:p w:rsidR="0042430E" w:rsidRDefault="008F6484" w:rsidP="002551B2">
            <w:r>
              <w:t>5</w:t>
            </w:r>
          </w:p>
        </w:tc>
      </w:tr>
    </w:tbl>
    <w:p w:rsidR="0042430E" w:rsidRDefault="0042430E" w:rsidP="0042430E"/>
    <w:p w:rsidR="00515DEF" w:rsidRDefault="00EC7844" w:rsidP="00515DE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515DEF" w:rsidRPr="004A1289">
        <w:rPr>
          <w:b/>
          <w:sz w:val="28"/>
          <w:szCs w:val="28"/>
        </w:rPr>
        <w:t>Социални услуги за възрастни и лица с увреждания</w:t>
      </w:r>
      <w:r w:rsidR="00515DEF" w:rsidRPr="00087CCF">
        <w:rPr>
          <w:b/>
          <w:sz w:val="28"/>
          <w:szCs w:val="28"/>
        </w:rPr>
        <w:t>, финансирани от държавния бюджет</w:t>
      </w:r>
    </w:p>
    <w:p w:rsidR="00515DEF" w:rsidRDefault="00EC7844" w:rsidP="00515DEF">
      <w:r>
        <w:rPr>
          <w:b/>
        </w:rPr>
        <w:t>2</w:t>
      </w:r>
      <w:r w:rsidR="00192603">
        <w:rPr>
          <w:b/>
        </w:rPr>
        <w:t>.1</w:t>
      </w:r>
      <w:r w:rsidR="00515DEF" w:rsidRPr="009D3D05">
        <w:rPr>
          <w:b/>
        </w:rPr>
        <w:t xml:space="preserve"> Дневен център за пълнолетни лица с увреждания</w:t>
      </w:r>
      <w:r w:rsidR="00515DEF" w:rsidRPr="009D3D05">
        <w:t xml:space="preserve"> - социална услуга в общността. Потребители</w:t>
      </w:r>
      <w:r w:rsidR="009A21C1">
        <w:t>те</w:t>
      </w:r>
      <w:r w:rsidR="00515DEF" w:rsidRPr="009D3D05">
        <w:t xml:space="preserve"> са лица над 18 годишна възраст с интелектуални затруднения. </w:t>
      </w:r>
      <w:r w:rsidR="00515DEF">
        <w:t xml:space="preserve">Услугата е възложена за управление на </w:t>
      </w:r>
      <w:r w:rsidR="00515DEF" w:rsidRPr="00166105">
        <w:t>Сдружение “Бъдеще и закрила за лица с интелектуални затруднения</w:t>
      </w:r>
      <w:r w:rsidR="00515DEF" w:rsidRPr="00166105">
        <w:rPr>
          <w:i/>
        </w:rPr>
        <w:t>”</w:t>
      </w:r>
      <w:r w:rsidR="00515DEF">
        <w:rPr>
          <w:i/>
        </w:rPr>
        <w:t xml:space="preserve">. </w:t>
      </w:r>
      <w:r w:rsidR="00515DEF">
        <w:t>П</w:t>
      </w:r>
      <w:r w:rsidR="00515DEF" w:rsidRPr="00166105">
        <w:t>редоставя целодневна и/или почасова грижа, в зависимост от индивидуалните потр</w:t>
      </w:r>
      <w:r w:rsidR="00515DEF">
        <w:t>ебности на ползвателите. Центърът</w:t>
      </w:r>
      <w:r w:rsidR="00515DEF" w:rsidRPr="00166105">
        <w:t xml:space="preserve"> насърчава и подкрепя социалното, </w:t>
      </w:r>
      <w:r w:rsidR="00515DEF" w:rsidRPr="00166105">
        <w:lastRenderedPageBreak/>
        <w:t>емоционалното, образователното и културното развитие на всеки потребител на социалната услуга.</w:t>
      </w:r>
      <w:r w:rsidR="00515DEF"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49"/>
        <w:gridCol w:w="2349"/>
        <w:gridCol w:w="2349"/>
        <w:gridCol w:w="2349"/>
      </w:tblGrid>
      <w:tr w:rsidR="009A21C1" w:rsidTr="002551B2">
        <w:tc>
          <w:tcPr>
            <w:tcW w:w="2349" w:type="dxa"/>
          </w:tcPr>
          <w:p w:rsidR="009A21C1" w:rsidRDefault="009A21C1" w:rsidP="002551B2">
            <w:r>
              <w:t>Бюджет на услугата за годината</w:t>
            </w:r>
          </w:p>
        </w:tc>
        <w:tc>
          <w:tcPr>
            <w:tcW w:w="2349" w:type="dxa"/>
          </w:tcPr>
          <w:p w:rsidR="009A21C1" w:rsidRDefault="009A21C1" w:rsidP="002551B2">
            <w:r>
              <w:t>капацитет</w:t>
            </w:r>
          </w:p>
        </w:tc>
        <w:tc>
          <w:tcPr>
            <w:tcW w:w="2349" w:type="dxa"/>
          </w:tcPr>
          <w:p w:rsidR="009A21C1" w:rsidRDefault="009A21C1" w:rsidP="002551B2">
            <w:r>
              <w:t>Брой преминали потребители</w:t>
            </w:r>
          </w:p>
        </w:tc>
        <w:tc>
          <w:tcPr>
            <w:tcW w:w="2349" w:type="dxa"/>
          </w:tcPr>
          <w:p w:rsidR="009A21C1" w:rsidRDefault="009A21C1" w:rsidP="002551B2">
            <w:r>
              <w:t>Щатен персонал</w:t>
            </w:r>
          </w:p>
        </w:tc>
      </w:tr>
      <w:tr w:rsidR="00872491" w:rsidTr="002551B2">
        <w:tc>
          <w:tcPr>
            <w:tcW w:w="2349" w:type="dxa"/>
          </w:tcPr>
          <w:p w:rsidR="00872491" w:rsidRDefault="00872491" w:rsidP="00872491">
            <w:r>
              <w:t>388 902 лв.</w:t>
            </w:r>
          </w:p>
        </w:tc>
        <w:tc>
          <w:tcPr>
            <w:tcW w:w="2349" w:type="dxa"/>
          </w:tcPr>
          <w:p w:rsidR="00872491" w:rsidRDefault="00872491" w:rsidP="00872491">
            <w:r>
              <w:t>30</w:t>
            </w:r>
          </w:p>
        </w:tc>
        <w:tc>
          <w:tcPr>
            <w:tcW w:w="2349" w:type="dxa"/>
          </w:tcPr>
          <w:p w:rsidR="00872491" w:rsidRDefault="00872491" w:rsidP="00872491">
            <w:r>
              <w:t>34</w:t>
            </w:r>
          </w:p>
        </w:tc>
        <w:tc>
          <w:tcPr>
            <w:tcW w:w="2349" w:type="dxa"/>
          </w:tcPr>
          <w:p w:rsidR="00872491" w:rsidRDefault="00872491" w:rsidP="00872491">
            <w:r>
              <w:t>12</w:t>
            </w:r>
          </w:p>
        </w:tc>
      </w:tr>
    </w:tbl>
    <w:p w:rsidR="009A21C1" w:rsidRDefault="009A21C1" w:rsidP="009A21C1"/>
    <w:p w:rsidR="00515DEF" w:rsidRDefault="00EC7844" w:rsidP="00515DEF">
      <w:r>
        <w:rPr>
          <w:b/>
        </w:rPr>
        <w:t>2</w:t>
      </w:r>
      <w:r w:rsidR="00192603">
        <w:rPr>
          <w:b/>
        </w:rPr>
        <w:t>.2</w:t>
      </w:r>
      <w:r w:rsidR="00515DEF" w:rsidRPr="009D3D05">
        <w:rPr>
          <w:b/>
        </w:rPr>
        <w:t xml:space="preserve"> Център за социална рехабилитация и интеграция</w:t>
      </w:r>
      <w:r w:rsidR="00515DEF" w:rsidRPr="009D3D05">
        <w:t xml:space="preserve"> - социална услуга в общността, която предоставя подкрепа за индивидуалното развитие, поддържане и придобиване на нови способности и самостоятелност на лица с различни по вид и степен увреждания. Услугата включва разнообразни консултативни, терапевтични и рехабилитационни дейности, насочени към създаване, поддържане и разширяване на социалните умения и подкрепа за водене на самостоятелен начин на живот. </w:t>
      </w:r>
      <w:r w:rsidR="00515DEF">
        <w:t xml:space="preserve">Възложена за управление на Съюз на слепите в България – ТСО Габрово.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49"/>
        <w:gridCol w:w="2349"/>
        <w:gridCol w:w="2349"/>
        <w:gridCol w:w="2349"/>
      </w:tblGrid>
      <w:tr w:rsidR="009A21C1" w:rsidTr="002551B2">
        <w:tc>
          <w:tcPr>
            <w:tcW w:w="2349" w:type="dxa"/>
          </w:tcPr>
          <w:p w:rsidR="009A21C1" w:rsidRDefault="009A21C1" w:rsidP="002551B2">
            <w:r>
              <w:t>Бюджет на услугата за годината</w:t>
            </w:r>
          </w:p>
        </w:tc>
        <w:tc>
          <w:tcPr>
            <w:tcW w:w="2349" w:type="dxa"/>
          </w:tcPr>
          <w:p w:rsidR="009A21C1" w:rsidRDefault="009A21C1" w:rsidP="002551B2">
            <w:r>
              <w:t>капацитет</w:t>
            </w:r>
          </w:p>
        </w:tc>
        <w:tc>
          <w:tcPr>
            <w:tcW w:w="2349" w:type="dxa"/>
          </w:tcPr>
          <w:p w:rsidR="009A21C1" w:rsidRDefault="009A21C1" w:rsidP="002551B2">
            <w:r>
              <w:t>Брой преминали потребители</w:t>
            </w:r>
          </w:p>
        </w:tc>
        <w:tc>
          <w:tcPr>
            <w:tcW w:w="2349" w:type="dxa"/>
          </w:tcPr>
          <w:p w:rsidR="009A21C1" w:rsidRDefault="009A21C1" w:rsidP="002551B2">
            <w:r>
              <w:t>Щатен персонал</w:t>
            </w:r>
          </w:p>
        </w:tc>
      </w:tr>
      <w:tr w:rsidR="00872491" w:rsidTr="002551B2">
        <w:tc>
          <w:tcPr>
            <w:tcW w:w="2349" w:type="dxa"/>
          </w:tcPr>
          <w:p w:rsidR="00872491" w:rsidRDefault="00872491" w:rsidP="00872491">
            <w:r>
              <w:t>218 119 лв.</w:t>
            </w:r>
          </w:p>
        </w:tc>
        <w:tc>
          <w:tcPr>
            <w:tcW w:w="2349" w:type="dxa"/>
          </w:tcPr>
          <w:p w:rsidR="00872491" w:rsidRDefault="00872491" w:rsidP="00872491">
            <w:r>
              <w:t>40</w:t>
            </w:r>
          </w:p>
        </w:tc>
        <w:tc>
          <w:tcPr>
            <w:tcW w:w="2349" w:type="dxa"/>
          </w:tcPr>
          <w:p w:rsidR="00872491" w:rsidRDefault="00872491" w:rsidP="00872491">
            <w:r>
              <w:t>78</w:t>
            </w:r>
          </w:p>
        </w:tc>
        <w:tc>
          <w:tcPr>
            <w:tcW w:w="2349" w:type="dxa"/>
          </w:tcPr>
          <w:p w:rsidR="00872491" w:rsidRDefault="00872491" w:rsidP="00872491">
            <w:r>
              <w:t>7</w:t>
            </w:r>
          </w:p>
        </w:tc>
      </w:tr>
    </w:tbl>
    <w:p w:rsidR="009A21C1" w:rsidRDefault="009A21C1" w:rsidP="009A21C1"/>
    <w:p w:rsidR="00515DEF" w:rsidRDefault="00EC7844" w:rsidP="00515DEF">
      <w:r>
        <w:rPr>
          <w:b/>
        </w:rPr>
        <w:t>2</w:t>
      </w:r>
      <w:r w:rsidR="00192603">
        <w:rPr>
          <w:b/>
        </w:rPr>
        <w:t>.3</w:t>
      </w:r>
      <w:r w:rsidR="00515DEF" w:rsidRPr="009D3D05">
        <w:rPr>
          <w:b/>
        </w:rPr>
        <w:t xml:space="preserve"> Дневен център за стари хора </w:t>
      </w:r>
      <w:r w:rsidR="009A21C1">
        <w:t xml:space="preserve">- социална услуга в общността. </w:t>
      </w:r>
      <w:r w:rsidR="00515DEF">
        <w:t xml:space="preserve">Управлява </w:t>
      </w:r>
      <w:r w:rsidR="009A21C1">
        <w:t xml:space="preserve">се </w:t>
      </w:r>
      <w:r w:rsidR="00515DEF">
        <w:t xml:space="preserve">от Община Габрово. </w:t>
      </w:r>
      <w:r w:rsidR="00515DEF" w:rsidRPr="009D3D05">
        <w:t>Потребители на услугата са хора в пенсионна възраст. Центърът предоставя комплекс от социални услуги, които създават условия за оказване на подкрепа на възрастните хора през деня. Услугите са свързани със задоволяване на ежедневните</w:t>
      </w:r>
      <w:r w:rsidR="00515DEF">
        <w:t>,</w:t>
      </w:r>
      <w:r w:rsidR="00515DEF" w:rsidRPr="009D3D05">
        <w:t xml:space="preserve"> здравни и рехабилитационни потребности, както и на потребности по организация на свободното време и личните контакти.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49"/>
        <w:gridCol w:w="2349"/>
        <w:gridCol w:w="2349"/>
        <w:gridCol w:w="2349"/>
      </w:tblGrid>
      <w:tr w:rsidR="009A21C1" w:rsidTr="002551B2">
        <w:tc>
          <w:tcPr>
            <w:tcW w:w="2349" w:type="dxa"/>
          </w:tcPr>
          <w:p w:rsidR="009A21C1" w:rsidRDefault="009A21C1" w:rsidP="002551B2">
            <w:r>
              <w:t>Бюджет на услугата за годината</w:t>
            </w:r>
          </w:p>
        </w:tc>
        <w:tc>
          <w:tcPr>
            <w:tcW w:w="2349" w:type="dxa"/>
          </w:tcPr>
          <w:p w:rsidR="009A21C1" w:rsidRDefault="009A21C1" w:rsidP="002551B2">
            <w:r>
              <w:t>капацитет</w:t>
            </w:r>
          </w:p>
        </w:tc>
        <w:tc>
          <w:tcPr>
            <w:tcW w:w="2349" w:type="dxa"/>
          </w:tcPr>
          <w:p w:rsidR="009A21C1" w:rsidRDefault="009A21C1" w:rsidP="002551B2">
            <w:r>
              <w:t>Брой преминали потребители</w:t>
            </w:r>
          </w:p>
        </w:tc>
        <w:tc>
          <w:tcPr>
            <w:tcW w:w="2349" w:type="dxa"/>
          </w:tcPr>
          <w:p w:rsidR="009A21C1" w:rsidRDefault="009A21C1" w:rsidP="002551B2">
            <w:r>
              <w:t>Щатен персонал</w:t>
            </w:r>
          </w:p>
        </w:tc>
      </w:tr>
      <w:tr w:rsidR="00872491" w:rsidTr="002551B2">
        <w:tc>
          <w:tcPr>
            <w:tcW w:w="2349" w:type="dxa"/>
          </w:tcPr>
          <w:p w:rsidR="00872491" w:rsidRDefault="00872491" w:rsidP="00872491">
            <w:r>
              <w:t>58 420 лв.</w:t>
            </w:r>
          </w:p>
        </w:tc>
        <w:tc>
          <w:tcPr>
            <w:tcW w:w="2349" w:type="dxa"/>
          </w:tcPr>
          <w:p w:rsidR="00872491" w:rsidRDefault="00872491" w:rsidP="00872491">
            <w:r>
              <w:t>20</w:t>
            </w:r>
          </w:p>
        </w:tc>
        <w:tc>
          <w:tcPr>
            <w:tcW w:w="2349" w:type="dxa"/>
          </w:tcPr>
          <w:p w:rsidR="00872491" w:rsidRDefault="00872491" w:rsidP="00872491">
            <w:r>
              <w:t>23</w:t>
            </w:r>
          </w:p>
        </w:tc>
        <w:tc>
          <w:tcPr>
            <w:tcW w:w="2349" w:type="dxa"/>
          </w:tcPr>
          <w:p w:rsidR="00872491" w:rsidRDefault="00872491" w:rsidP="00872491">
            <w:r>
              <w:t>2</w:t>
            </w:r>
          </w:p>
        </w:tc>
      </w:tr>
    </w:tbl>
    <w:p w:rsidR="009A21C1" w:rsidRDefault="009A21C1" w:rsidP="009A21C1"/>
    <w:p w:rsidR="00515DEF" w:rsidRDefault="00EC7844" w:rsidP="00515DEF">
      <w:r>
        <w:rPr>
          <w:b/>
        </w:rPr>
        <w:t>2</w:t>
      </w:r>
      <w:r w:rsidR="00192603">
        <w:rPr>
          <w:b/>
        </w:rPr>
        <w:t>.4</w:t>
      </w:r>
      <w:r w:rsidR="00515DEF" w:rsidRPr="009D3D05">
        <w:rPr>
          <w:b/>
        </w:rPr>
        <w:t xml:space="preserve"> Асистентска подкрепа</w:t>
      </w:r>
      <w:r w:rsidR="00515DEF" w:rsidRPr="009D3D05">
        <w:t xml:space="preserve"> - социална</w:t>
      </w:r>
      <w:r w:rsidR="00515DEF">
        <w:t>та</w:t>
      </w:r>
      <w:r w:rsidR="00515DEF" w:rsidRPr="009D3D05">
        <w:t xml:space="preserve"> услуга </w:t>
      </w:r>
      <w:r w:rsidR="00515DEF">
        <w:t xml:space="preserve">се управлява от Община Габрово. </w:t>
      </w:r>
      <w:r w:rsidR="00515DEF" w:rsidRPr="009D3D05">
        <w:t xml:space="preserve">Тя обхваща лица в </w:t>
      </w:r>
      <w:proofErr w:type="spellStart"/>
      <w:r w:rsidR="00515DEF" w:rsidRPr="009D3D05">
        <w:t>надтрудоспособна</w:t>
      </w:r>
      <w:proofErr w:type="spellEnd"/>
      <w:r w:rsidR="00515DEF" w:rsidRPr="009D3D05">
        <w:t xml:space="preserve"> възраст с невъзможност за самообслужване, които нямат определена по съответния ред степен на намалена работоспособност, както и деца с трайни увреждания и пълнолетни лица с трайни увреждания с определена чужда помощ, които не ползват друга подкрепа.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49"/>
        <w:gridCol w:w="2349"/>
        <w:gridCol w:w="2349"/>
        <w:gridCol w:w="2349"/>
      </w:tblGrid>
      <w:tr w:rsidR="009A21C1" w:rsidTr="002551B2">
        <w:tc>
          <w:tcPr>
            <w:tcW w:w="2349" w:type="dxa"/>
          </w:tcPr>
          <w:p w:rsidR="009A21C1" w:rsidRDefault="009A21C1" w:rsidP="002551B2">
            <w:r>
              <w:t>Бюджет на услугата за годината</w:t>
            </w:r>
          </w:p>
        </w:tc>
        <w:tc>
          <w:tcPr>
            <w:tcW w:w="2349" w:type="dxa"/>
          </w:tcPr>
          <w:p w:rsidR="009A21C1" w:rsidRDefault="009A21C1" w:rsidP="002551B2">
            <w:r>
              <w:t>капацитет</w:t>
            </w:r>
          </w:p>
        </w:tc>
        <w:tc>
          <w:tcPr>
            <w:tcW w:w="2349" w:type="dxa"/>
          </w:tcPr>
          <w:p w:rsidR="009A21C1" w:rsidRDefault="009A21C1" w:rsidP="002551B2">
            <w:r>
              <w:t>Брой преминали потребители</w:t>
            </w:r>
          </w:p>
        </w:tc>
        <w:tc>
          <w:tcPr>
            <w:tcW w:w="2349" w:type="dxa"/>
          </w:tcPr>
          <w:p w:rsidR="009A21C1" w:rsidRDefault="009A21C1" w:rsidP="002551B2">
            <w:r>
              <w:t>Щатен персонал</w:t>
            </w:r>
          </w:p>
        </w:tc>
      </w:tr>
      <w:tr w:rsidR="00872491" w:rsidTr="002551B2">
        <w:tc>
          <w:tcPr>
            <w:tcW w:w="2349" w:type="dxa"/>
          </w:tcPr>
          <w:p w:rsidR="00872491" w:rsidRDefault="00872491" w:rsidP="00872491">
            <w:r>
              <w:t>1 831 527 лв.</w:t>
            </w:r>
          </w:p>
        </w:tc>
        <w:tc>
          <w:tcPr>
            <w:tcW w:w="2349" w:type="dxa"/>
          </w:tcPr>
          <w:p w:rsidR="00872491" w:rsidRDefault="00872491" w:rsidP="00872491">
            <w:r>
              <w:t>264</w:t>
            </w:r>
          </w:p>
        </w:tc>
        <w:tc>
          <w:tcPr>
            <w:tcW w:w="2349" w:type="dxa"/>
          </w:tcPr>
          <w:p w:rsidR="00872491" w:rsidRDefault="00872491" w:rsidP="00872491">
            <w:r>
              <w:t>306</w:t>
            </w:r>
          </w:p>
        </w:tc>
        <w:tc>
          <w:tcPr>
            <w:tcW w:w="2349" w:type="dxa"/>
          </w:tcPr>
          <w:p w:rsidR="00872491" w:rsidRDefault="00872491" w:rsidP="00872491">
            <w:r>
              <w:t>103</w:t>
            </w:r>
          </w:p>
        </w:tc>
      </w:tr>
    </w:tbl>
    <w:p w:rsidR="009A21C1" w:rsidRDefault="009A21C1" w:rsidP="009A21C1"/>
    <w:p w:rsidR="00515DEF" w:rsidRDefault="00EC7844" w:rsidP="00515DEF">
      <w:pPr>
        <w:pStyle w:val="a6"/>
        <w:shd w:val="clear" w:color="auto" w:fill="FFFFFF"/>
        <w:spacing w:before="0" w:beforeAutospacing="0" w:after="150" w:afterAutospacing="0"/>
        <w:jc w:val="both"/>
      </w:pPr>
      <w:r>
        <w:rPr>
          <w:b/>
          <w:lang w:val="bg-BG"/>
        </w:rPr>
        <w:t>2</w:t>
      </w:r>
      <w:r w:rsidR="00192603">
        <w:rPr>
          <w:b/>
          <w:lang w:val="bg-BG"/>
        </w:rPr>
        <w:t>.5</w:t>
      </w:r>
      <w:r w:rsidR="00515DEF" w:rsidRPr="009D3D05">
        <w:rPr>
          <w:b/>
        </w:rPr>
        <w:t xml:space="preserve"> </w:t>
      </w:r>
      <w:proofErr w:type="spellStart"/>
      <w:r w:rsidR="00515DEF" w:rsidRPr="009D3D05">
        <w:rPr>
          <w:b/>
        </w:rPr>
        <w:t>Механизъм</w:t>
      </w:r>
      <w:proofErr w:type="spellEnd"/>
      <w:r w:rsidR="00515DEF" w:rsidRPr="009D3D05">
        <w:rPr>
          <w:b/>
        </w:rPr>
        <w:t xml:space="preserve"> за </w:t>
      </w:r>
      <w:proofErr w:type="spellStart"/>
      <w:r w:rsidR="00515DEF" w:rsidRPr="009D3D05">
        <w:rPr>
          <w:b/>
        </w:rPr>
        <w:t>лична</w:t>
      </w:r>
      <w:proofErr w:type="spellEnd"/>
      <w:r w:rsidR="00515DEF" w:rsidRPr="009D3D05">
        <w:rPr>
          <w:b/>
        </w:rPr>
        <w:t xml:space="preserve"> </w:t>
      </w:r>
      <w:proofErr w:type="spellStart"/>
      <w:r w:rsidR="00515DEF" w:rsidRPr="009D3D05">
        <w:rPr>
          <w:b/>
        </w:rPr>
        <w:t>помощ</w:t>
      </w:r>
      <w:proofErr w:type="spellEnd"/>
      <w:r w:rsidR="00515DEF" w:rsidRPr="009D3D05">
        <w:t xml:space="preserve"> </w:t>
      </w:r>
      <w:r w:rsidR="00515DEF">
        <w:t>–</w:t>
      </w:r>
      <w:r w:rsidR="00515DEF" w:rsidRPr="009D3D05">
        <w:t xml:space="preserve"> </w:t>
      </w:r>
      <w:proofErr w:type="spellStart"/>
      <w:r w:rsidR="00515DEF">
        <w:t>У</w:t>
      </w:r>
      <w:r w:rsidR="00515DEF" w:rsidRPr="009D3D05">
        <w:t>слуга</w:t>
      </w:r>
      <w:r w:rsidR="00515DEF">
        <w:t>та</w:t>
      </w:r>
      <w:proofErr w:type="spellEnd"/>
      <w:r w:rsidR="00515DEF">
        <w:t xml:space="preserve"> </w:t>
      </w:r>
      <w:proofErr w:type="spellStart"/>
      <w:r w:rsidR="00515DEF">
        <w:t>се</w:t>
      </w:r>
      <w:proofErr w:type="spellEnd"/>
      <w:r w:rsidR="00515DEF">
        <w:t xml:space="preserve"> </w:t>
      </w:r>
      <w:proofErr w:type="spellStart"/>
      <w:r w:rsidR="00515DEF">
        <w:t>управлява</w:t>
      </w:r>
      <w:proofErr w:type="spellEnd"/>
      <w:r w:rsidR="00515DEF">
        <w:t xml:space="preserve"> </w:t>
      </w:r>
      <w:proofErr w:type="spellStart"/>
      <w:r w:rsidR="00515DEF">
        <w:t>от</w:t>
      </w:r>
      <w:proofErr w:type="spellEnd"/>
      <w:r w:rsidR="00515DEF">
        <w:t xml:space="preserve"> </w:t>
      </w:r>
      <w:proofErr w:type="spellStart"/>
      <w:r w:rsidR="00515DEF">
        <w:t>Община</w:t>
      </w:r>
      <w:proofErr w:type="spellEnd"/>
      <w:r w:rsidR="00515DEF">
        <w:t xml:space="preserve"> Габрово. </w:t>
      </w:r>
      <w:proofErr w:type="spellStart"/>
      <w:r w:rsidR="00515DEF">
        <w:t>Целев</w:t>
      </w:r>
      <w:r w:rsidR="00515DEF">
        <w:rPr>
          <w:lang w:val="bg-BG"/>
        </w:rPr>
        <w:t>ите</w:t>
      </w:r>
      <w:proofErr w:type="spellEnd"/>
      <w:r w:rsidR="00515DEF">
        <w:t xml:space="preserve"> </w:t>
      </w:r>
      <w:proofErr w:type="spellStart"/>
      <w:r w:rsidR="00515DEF">
        <w:t>груп</w:t>
      </w:r>
      <w:proofErr w:type="spellEnd"/>
      <w:r w:rsidR="00515DEF">
        <w:rPr>
          <w:lang w:val="bg-BG"/>
        </w:rPr>
        <w:t>и</w:t>
      </w:r>
      <w:r w:rsidR="00515DEF">
        <w:t xml:space="preserve"> </w:t>
      </w:r>
      <w:proofErr w:type="spellStart"/>
      <w:r w:rsidR="00515DEF">
        <w:t>включва</w:t>
      </w:r>
      <w:proofErr w:type="spellEnd"/>
      <w:r w:rsidR="00515DEF">
        <w:rPr>
          <w:lang w:val="bg-BG"/>
        </w:rPr>
        <w:t>т</w:t>
      </w:r>
      <w:r w:rsidR="00515DEF">
        <w:t xml:space="preserve">: </w:t>
      </w:r>
    </w:p>
    <w:p w:rsidR="00515DEF" w:rsidRPr="005D75BA" w:rsidRDefault="00515DEF" w:rsidP="00515DEF">
      <w:pPr>
        <w:spacing w:line="240" w:lineRule="auto"/>
        <w:rPr>
          <w:sz w:val="26"/>
          <w:szCs w:val="26"/>
          <w:lang w:val="en-US" w:eastAsia="en-US"/>
        </w:rPr>
      </w:pPr>
      <w:r w:rsidRPr="005D75BA">
        <w:t>1. Човек с трайно увреждане с установени вид и степен на увреждане или степен на трайно намалена работоспособност с определена чужда помощ;</w:t>
      </w:r>
    </w:p>
    <w:p w:rsidR="00515DEF" w:rsidRPr="005D75BA" w:rsidRDefault="00515DEF" w:rsidP="00515DEF">
      <w:pPr>
        <w:spacing w:line="240" w:lineRule="auto"/>
        <w:rPr>
          <w:sz w:val="26"/>
          <w:szCs w:val="26"/>
        </w:rPr>
      </w:pPr>
      <w:r w:rsidRPr="005D75BA">
        <w:lastRenderedPageBreak/>
        <w:t>2. Дете с 90 и над 90 на сто вид и степен на увреждане или степен на трайно намалена работоспособност без определена чужда помощ.</w:t>
      </w:r>
    </w:p>
    <w:p w:rsidR="00515DEF" w:rsidRDefault="00515DEF" w:rsidP="00515DEF">
      <w:pPr>
        <w:spacing w:line="240" w:lineRule="auto"/>
      </w:pPr>
      <w:r>
        <w:t xml:space="preserve">Механизмът оказва подкрепа </w:t>
      </w:r>
      <w:r w:rsidRPr="009D3D05">
        <w:t xml:space="preserve">за упражняване на правата за пълноценно участие в обществото, за извършване на дейности, отговарящи на индивидуалните им потребности от личен, домашен или социален характер и за преодоляване на бариерите на функционалните им ограничения. </w:t>
      </w:r>
      <w:r>
        <w:t>Г</w:t>
      </w:r>
      <w:r w:rsidRPr="009D3D05">
        <w:t>арантира възможност на хората с увреждания да изберат от кого, кога, къде и по какъв начин да се осъществят дейностите. Предоставя се съгласно Закон за личната помощ</w:t>
      </w:r>
      <w:r w:rsidRPr="004D1DFA">
        <w:t xml:space="preserve">. </w:t>
      </w:r>
      <w:r w:rsidR="00780B2B">
        <w:t xml:space="preserve">Личната помощ се финансира със средства от Държавния бюджет, чрез бюджета на Министерството на труда и социалната политика.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49"/>
        <w:gridCol w:w="2349"/>
        <w:gridCol w:w="2349"/>
        <w:gridCol w:w="2349"/>
      </w:tblGrid>
      <w:tr w:rsidR="009A21C1" w:rsidTr="002551B2">
        <w:tc>
          <w:tcPr>
            <w:tcW w:w="2349" w:type="dxa"/>
          </w:tcPr>
          <w:p w:rsidR="009A21C1" w:rsidRDefault="00ED68EE" w:rsidP="002551B2">
            <w:r>
              <w:t>Бюджет на услугата</w:t>
            </w:r>
            <w:r w:rsidR="00AA7F08">
              <w:t xml:space="preserve"> </w:t>
            </w:r>
            <w:r w:rsidR="008B1D3C">
              <w:t>за 2022г. /</w:t>
            </w:r>
            <w:r w:rsidR="00AA7F08">
              <w:t>до 30.09.2022 г.</w:t>
            </w:r>
            <w:r w:rsidR="008B1D3C">
              <w:t>/</w:t>
            </w:r>
          </w:p>
        </w:tc>
        <w:tc>
          <w:tcPr>
            <w:tcW w:w="2349" w:type="dxa"/>
          </w:tcPr>
          <w:p w:rsidR="009A21C1" w:rsidRDefault="009A21C1" w:rsidP="002551B2">
            <w:r>
              <w:t>капацитет</w:t>
            </w:r>
          </w:p>
        </w:tc>
        <w:tc>
          <w:tcPr>
            <w:tcW w:w="2349" w:type="dxa"/>
          </w:tcPr>
          <w:p w:rsidR="009A21C1" w:rsidRDefault="009A21C1" w:rsidP="002551B2">
            <w:r>
              <w:t>Брой преминали потребители</w:t>
            </w:r>
          </w:p>
        </w:tc>
        <w:tc>
          <w:tcPr>
            <w:tcW w:w="2349" w:type="dxa"/>
          </w:tcPr>
          <w:p w:rsidR="009A21C1" w:rsidRDefault="00AA7F08" w:rsidP="002551B2">
            <w:r>
              <w:t>П</w:t>
            </w:r>
            <w:r w:rsidR="009A21C1">
              <w:t>ерсонал</w:t>
            </w:r>
            <w:r>
              <w:t>/ брой лични асистенти</w:t>
            </w:r>
          </w:p>
        </w:tc>
      </w:tr>
      <w:tr w:rsidR="00872491" w:rsidTr="002551B2">
        <w:tc>
          <w:tcPr>
            <w:tcW w:w="2349" w:type="dxa"/>
          </w:tcPr>
          <w:p w:rsidR="00872491" w:rsidRDefault="00EB6806" w:rsidP="00872491">
            <w:r>
              <w:t>3 719 401 лв.</w:t>
            </w:r>
          </w:p>
        </w:tc>
        <w:tc>
          <w:tcPr>
            <w:tcW w:w="2349" w:type="dxa"/>
          </w:tcPr>
          <w:p w:rsidR="00872491" w:rsidRDefault="00872491" w:rsidP="00872491">
            <w:r>
              <w:t>Според потребностите на местната общност</w:t>
            </w:r>
          </w:p>
        </w:tc>
        <w:tc>
          <w:tcPr>
            <w:tcW w:w="2349" w:type="dxa"/>
          </w:tcPr>
          <w:p w:rsidR="00872491" w:rsidRDefault="00872491" w:rsidP="00872491">
            <w:r>
              <w:t>259</w:t>
            </w:r>
          </w:p>
        </w:tc>
        <w:tc>
          <w:tcPr>
            <w:tcW w:w="2349" w:type="dxa"/>
          </w:tcPr>
          <w:p w:rsidR="00872491" w:rsidRDefault="00872491" w:rsidP="00872491">
            <w:r>
              <w:t>336</w:t>
            </w:r>
          </w:p>
        </w:tc>
      </w:tr>
    </w:tbl>
    <w:p w:rsidR="00515DEF" w:rsidRDefault="00515DEF" w:rsidP="00515DEF">
      <w:pPr>
        <w:rPr>
          <w:b/>
          <w:u w:val="single"/>
          <w:lang w:val="en-US"/>
        </w:rPr>
      </w:pPr>
    </w:p>
    <w:p w:rsidR="00515DEF" w:rsidRDefault="00EC7844" w:rsidP="00515DEF">
      <w:r>
        <w:rPr>
          <w:b/>
        </w:rPr>
        <w:t>2.6</w:t>
      </w:r>
      <w:r w:rsidR="00515DEF" w:rsidRPr="009D3D05">
        <w:rPr>
          <w:b/>
        </w:rPr>
        <w:t xml:space="preserve"> Дом за пълнолетни лица с физически увреждания</w:t>
      </w:r>
      <w:r w:rsidR="00515DEF" w:rsidRPr="009D3D05">
        <w:t xml:space="preserve"> - специализирана институция за пълнолетни лица с тежки физически увреждания на крайниците, с определен процент трайно намалена работоспособност. </w:t>
      </w:r>
      <w:r w:rsidR="00515DEF">
        <w:t>Управлява се от Община Габрово.</w:t>
      </w:r>
      <w:r w:rsidR="00515DEF" w:rsidRPr="009D3D05">
        <w:t xml:space="preserve"> </w:t>
      </w:r>
      <w:r w:rsidR="00515DEF" w:rsidRPr="00166105">
        <w:t>Осигурява условия за живот, подкрепа и преодоляване на социалната изолация, чрез осигуряване на подкрепа в самостоятелността и социално включване на потребителите и гарантиране на равноправното им положение в общността</w:t>
      </w:r>
      <w:r w:rsidR="00515DEF">
        <w:t xml:space="preserve">. </w:t>
      </w:r>
      <w:r w:rsidR="00515DEF" w:rsidRPr="009D3D05">
        <w:t xml:space="preserve">Домът разполага с озеленени площи, оформени с алеи, което помага за извършване на трудово-терапевтична дейност и свободни занимания на </w:t>
      </w:r>
      <w:proofErr w:type="spellStart"/>
      <w:r w:rsidR="00515DEF" w:rsidRPr="009D3D05">
        <w:t>домуващите</w:t>
      </w:r>
      <w:proofErr w:type="spellEnd"/>
      <w:r w:rsidR="00515DEF" w:rsidRPr="009D3D05">
        <w:t xml:space="preserve">.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49"/>
        <w:gridCol w:w="2349"/>
        <w:gridCol w:w="2349"/>
        <w:gridCol w:w="2349"/>
      </w:tblGrid>
      <w:tr w:rsidR="009A21C1" w:rsidTr="002551B2">
        <w:tc>
          <w:tcPr>
            <w:tcW w:w="2349" w:type="dxa"/>
          </w:tcPr>
          <w:p w:rsidR="009A21C1" w:rsidRDefault="009A21C1" w:rsidP="002551B2">
            <w:r>
              <w:t>Бюджет на услугата за годината</w:t>
            </w:r>
          </w:p>
        </w:tc>
        <w:tc>
          <w:tcPr>
            <w:tcW w:w="2349" w:type="dxa"/>
          </w:tcPr>
          <w:p w:rsidR="009A21C1" w:rsidRDefault="009A21C1" w:rsidP="002551B2">
            <w:r>
              <w:t>капацитет</w:t>
            </w:r>
          </w:p>
        </w:tc>
        <w:tc>
          <w:tcPr>
            <w:tcW w:w="2349" w:type="dxa"/>
          </w:tcPr>
          <w:p w:rsidR="009A21C1" w:rsidRDefault="009A21C1" w:rsidP="002551B2">
            <w:r>
              <w:t>Брой преминали потребители</w:t>
            </w:r>
          </w:p>
        </w:tc>
        <w:tc>
          <w:tcPr>
            <w:tcW w:w="2349" w:type="dxa"/>
          </w:tcPr>
          <w:p w:rsidR="009A21C1" w:rsidRDefault="009A21C1" w:rsidP="002551B2">
            <w:r>
              <w:t>Щатен персонал</w:t>
            </w:r>
          </w:p>
        </w:tc>
      </w:tr>
      <w:tr w:rsidR="009A21C1" w:rsidTr="002551B2">
        <w:tc>
          <w:tcPr>
            <w:tcW w:w="2349" w:type="dxa"/>
          </w:tcPr>
          <w:p w:rsidR="009A21C1" w:rsidRDefault="00E92ADE" w:rsidP="00E92ADE">
            <w:r>
              <w:t>635 708 лв.</w:t>
            </w:r>
          </w:p>
        </w:tc>
        <w:tc>
          <w:tcPr>
            <w:tcW w:w="2349" w:type="dxa"/>
          </w:tcPr>
          <w:p w:rsidR="009A21C1" w:rsidRDefault="009A21C1" w:rsidP="002551B2">
            <w:r>
              <w:t>36</w:t>
            </w:r>
          </w:p>
        </w:tc>
        <w:tc>
          <w:tcPr>
            <w:tcW w:w="2349" w:type="dxa"/>
          </w:tcPr>
          <w:p w:rsidR="009A21C1" w:rsidRPr="00620537" w:rsidRDefault="00620537" w:rsidP="002551B2">
            <w:pPr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  <w:tc>
          <w:tcPr>
            <w:tcW w:w="2349" w:type="dxa"/>
          </w:tcPr>
          <w:p w:rsidR="009A21C1" w:rsidRDefault="00C024E2" w:rsidP="002551B2">
            <w:r>
              <w:t>19</w:t>
            </w:r>
          </w:p>
        </w:tc>
      </w:tr>
    </w:tbl>
    <w:p w:rsidR="00192603" w:rsidRDefault="00192603" w:rsidP="00515DEF">
      <w:pPr>
        <w:rPr>
          <w:b/>
          <w:sz w:val="28"/>
          <w:szCs w:val="28"/>
        </w:rPr>
      </w:pPr>
    </w:p>
    <w:p w:rsidR="00515DEF" w:rsidRDefault="00F16FD2" w:rsidP="00515DEF">
      <w:pPr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515DEF" w:rsidRPr="00192603">
        <w:rPr>
          <w:b/>
          <w:sz w:val="28"/>
          <w:szCs w:val="28"/>
        </w:rPr>
        <w:t>Социални услуги за възрастни и лица с увреждания, финансирани от общинския бюджет</w:t>
      </w:r>
      <w:r w:rsidR="00A118FA">
        <w:rPr>
          <w:b/>
          <w:sz w:val="28"/>
          <w:szCs w:val="28"/>
        </w:rPr>
        <w:t xml:space="preserve"> </w:t>
      </w:r>
    </w:p>
    <w:p w:rsidR="00192603" w:rsidRPr="00A118FA" w:rsidRDefault="00A118FA" w:rsidP="00515DEF">
      <w:pPr>
        <w:rPr>
          <w:b/>
        </w:rPr>
      </w:pPr>
      <w:r w:rsidRPr="00A118FA">
        <w:rPr>
          <w:b/>
        </w:rPr>
        <w:t>Дейност</w:t>
      </w:r>
      <w:r w:rsidR="00071F3B">
        <w:rPr>
          <w:b/>
        </w:rPr>
        <w:t>и</w:t>
      </w:r>
      <w:r w:rsidRPr="00A118FA">
        <w:rPr>
          <w:b/>
        </w:rPr>
        <w:t xml:space="preserve"> възложен</w:t>
      </w:r>
      <w:r w:rsidR="00071F3B">
        <w:rPr>
          <w:b/>
        </w:rPr>
        <w:t>и</w:t>
      </w:r>
      <w:r w:rsidRPr="00A118FA">
        <w:rPr>
          <w:b/>
        </w:rPr>
        <w:t xml:space="preserve"> на </w:t>
      </w:r>
      <w:r w:rsidR="00192603" w:rsidRPr="00A118FA">
        <w:rPr>
          <w:b/>
        </w:rPr>
        <w:t>Заведения за социални услуги</w:t>
      </w:r>
      <w:r w:rsidR="00ED68EE">
        <w:rPr>
          <w:b/>
        </w:rPr>
        <w:t>:</w:t>
      </w:r>
      <w:r>
        <w:rPr>
          <w:b/>
        </w:rPr>
        <w:t xml:space="preserve"> </w:t>
      </w:r>
    </w:p>
    <w:p w:rsidR="00515DEF" w:rsidRDefault="00F16FD2" w:rsidP="00515DEF">
      <w:r>
        <w:rPr>
          <w:b/>
        </w:rPr>
        <w:t>3</w:t>
      </w:r>
      <w:r w:rsidR="00192603">
        <w:rPr>
          <w:b/>
        </w:rPr>
        <w:t>.1</w:t>
      </w:r>
      <w:r w:rsidR="00515DEF" w:rsidRPr="009D3D05">
        <w:rPr>
          <w:b/>
        </w:rPr>
        <w:t xml:space="preserve"> Домашен социален патронаж</w:t>
      </w:r>
      <w:r w:rsidR="00515DEF" w:rsidRPr="009D3D05">
        <w:t xml:space="preserve"> - местна дейност, която предоставя комплекс от услуги в семейна среда на лицата, които са затруднени или не са в състояние сами да организират и задоволят своите жизнени и битови потребности. Капацитетът на услугата е 350  потребителя. Основните дейности са: доставяне на храна; поддържане личната хигиена и хигиената в жилищното помещение, обитавано от ползвателя; битови услуги, в т.ч. закупуване на хранителни продукти и вещи от първа необходимост със средства на потребителите и заплащане на месечните сметки за потребление на електрическа и топлинна енергия, вода, телефон и други разходи. </w:t>
      </w:r>
    </w:p>
    <w:p w:rsidR="00515DEF" w:rsidRDefault="00F16FD2" w:rsidP="00515DEF">
      <w:r>
        <w:rPr>
          <w:b/>
        </w:rPr>
        <w:t>3</w:t>
      </w:r>
      <w:r w:rsidR="00192603">
        <w:rPr>
          <w:b/>
        </w:rPr>
        <w:t>.2</w:t>
      </w:r>
      <w:r w:rsidR="00515DEF" w:rsidRPr="009D3D05">
        <w:rPr>
          <w:b/>
        </w:rPr>
        <w:t xml:space="preserve"> Клуб на пенсионера</w:t>
      </w:r>
      <w:r w:rsidR="00515DEF" w:rsidRPr="009D3D05">
        <w:t xml:space="preserve"> - местна дейност, насочена към създаване на оптимални условия за пълноценно ангажиране и осмисляне свободното време на възрастните хора. Капацитетът на услугата е 200 места. Основната цел на Клуба е гарантиране равноправно положение и </w:t>
      </w:r>
      <w:r w:rsidR="00515DEF" w:rsidRPr="009D3D05">
        <w:lastRenderedPageBreak/>
        <w:t xml:space="preserve">преодоляване на социалната изолация на възрастните хора, чрез създаване на условия за интегриране в обществото. Потребителите не заплащат такса за ползване услугата. </w:t>
      </w:r>
    </w:p>
    <w:p w:rsidR="00515DEF" w:rsidRDefault="00F16FD2" w:rsidP="00515DEF">
      <w:r>
        <w:rPr>
          <w:b/>
        </w:rPr>
        <w:t>3</w:t>
      </w:r>
      <w:r w:rsidR="00192603">
        <w:rPr>
          <w:b/>
        </w:rPr>
        <w:t>.3</w:t>
      </w:r>
      <w:r w:rsidR="00515DEF" w:rsidRPr="009D3D05">
        <w:rPr>
          <w:b/>
        </w:rPr>
        <w:t xml:space="preserve"> Клуб на инвалида</w:t>
      </w:r>
      <w:r w:rsidR="00515DEF" w:rsidRPr="009D3D05">
        <w:t xml:space="preserve"> - социална услуга в общността, местна дейност. Потребители на услугата са лица с увреждания, които имат нужда от подкрепа и подпомагане в своето ежедневие. Основна цел в работата на Клуба е създаване на условия за преодоляване изолираността на хората с увреждания и включването им в културния и социален живот в общността. Потребителите не заплащат такса за ползване услугата.</w:t>
      </w:r>
      <w:r w:rsidR="00515DEF" w:rsidRPr="00D60887"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78"/>
        <w:gridCol w:w="1908"/>
        <w:gridCol w:w="1950"/>
        <w:gridCol w:w="2044"/>
        <w:gridCol w:w="1916"/>
      </w:tblGrid>
      <w:tr w:rsidR="009A21C1" w:rsidTr="009A21C1">
        <w:tc>
          <w:tcPr>
            <w:tcW w:w="1578" w:type="dxa"/>
          </w:tcPr>
          <w:p w:rsidR="009A21C1" w:rsidRDefault="009A21C1" w:rsidP="002551B2">
            <w:r>
              <w:t>Заведения за социални услуги</w:t>
            </w:r>
          </w:p>
        </w:tc>
        <w:tc>
          <w:tcPr>
            <w:tcW w:w="1908" w:type="dxa"/>
          </w:tcPr>
          <w:p w:rsidR="009A21C1" w:rsidRDefault="009A21C1" w:rsidP="002551B2">
            <w:r>
              <w:t>Бюджет на услугата за годината</w:t>
            </w:r>
          </w:p>
        </w:tc>
        <w:tc>
          <w:tcPr>
            <w:tcW w:w="1950" w:type="dxa"/>
          </w:tcPr>
          <w:p w:rsidR="009A21C1" w:rsidRDefault="009A21C1" w:rsidP="002551B2">
            <w:r>
              <w:t>капацитет</w:t>
            </w:r>
          </w:p>
        </w:tc>
        <w:tc>
          <w:tcPr>
            <w:tcW w:w="2044" w:type="dxa"/>
          </w:tcPr>
          <w:p w:rsidR="009A21C1" w:rsidRDefault="009A21C1" w:rsidP="002551B2">
            <w:r>
              <w:t>Брой преминали потребители</w:t>
            </w:r>
          </w:p>
        </w:tc>
        <w:tc>
          <w:tcPr>
            <w:tcW w:w="1916" w:type="dxa"/>
          </w:tcPr>
          <w:p w:rsidR="009A21C1" w:rsidRDefault="009A21C1" w:rsidP="002551B2">
            <w:r>
              <w:t>Щатен персонал</w:t>
            </w:r>
          </w:p>
        </w:tc>
      </w:tr>
      <w:tr w:rsidR="00071F3B" w:rsidTr="007A02ED">
        <w:tc>
          <w:tcPr>
            <w:tcW w:w="1578" w:type="dxa"/>
          </w:tcPr>
          <w:p w:rsidR="00071F3B" w:rsidRDefault="00071F3B" w:rsidP="00071F3B">
            <w:r>
              <w:t>ДСП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071F3B" w:rsidRDefault="007A02ED" w:rsidP="00071F3B">
            <w:r>
              <w:t>795 976 лв.</w:t>
            </w:r>
          </w:p>
          <w:p w:rsidR="00071F3B" w:rsidRDefault="00071F3B" w:rsidP="00071F3B"/>
        </w:tc>
        <w:tc>
          <w:tcPr>
            <w:tcW w:w="1950" w:type="dxa"/>
          </w:tcPr>
          <w:p w:rsidR="00071F3B" w:rsidRDefault="00071F3B" w:rsidP="00071F3B">
            <w:r>
              <w:t>350</w:t>
            </w:r>
          </w:p>
        </w:tc>
        <w:tc>
          <w:tcPr>
            <w:tcW w:w="2044" w:type="dxa"/>
          </w:tcPr>
          <w:p w:rsidR="00071F3B" w:rsidRDefault="00071F3B" w:rsidP="00071F3B">
            <w:r>
              <w:t>456</w:t>
            </w:r>
          </w:p>
        </w:tc>
        <w:tc>
          <w:tcPr>
            <w:tcW w:w="1916" w:type="dxa"/>
          </w:tcPr>
          <w:p w:rsidR="00071F3B" w:rsidRDefault="00071F3B" w:rsidP="00071F3B">
            <w:r>
              <w:t>24,5</w:t>
            </w:r>
          </w:p>
        </w:tc>
      </w:tr>
      <w:tr w:rsidR="007A02ED" w:rsidTr="007A02ED">
        <w:tc>
          <w:tcPr>
            <w:tcW w:w="1578" w:type="dxa"/>
          </w:tcPr>
          <w:p w:rsidR="007A02ED" w:rsidRDefault="007A02ED" w:rsidP="007A02ED">
            <w:r>
              <w:t>Клуб на пенсионера</w:t>
            </w:r>
          </w:p>
        </w:tc>
        <w:tc>
          <w:tcPr>
            <w:tcW w:w="1908" w:type="dxa"/>
            <w:tcBorders>
              <w:bottom w:val="nil"/>
            </w:tcBorders>
          </w:tcPr>
          <w:p w:rsidR="007A02ED" w:rsidRDefault="007A02ED" w:rsidP="007A02ED"/>
          <w:p w:rsidR="007A02ED" w:rsidRPr="007A02ED" w:rsidRDefault="007A02ED" w:rsidP="007A02ED">
            <w:r>
              <w:t>67 239 лв.</w:t>
            </w:r>
          </w:p>
        </w:tc>
        <w:tc>
          <w:tcPr>
            <w:tcW w:w="1950" w:type="dxa"/>
          </w:tcPr>
          <w:p w:rsidR="007A02ED" w:rsidRDefault="008306A7" w:rsidP="007A02ED">
            <w:r>
              <w:t>200</w:t>
            </w:r>
          </w:p>
        </w:tc>
        <w:tc>
          <w:tcPr>
            <w:tcW w:w="2044" w:type="dxa"/>
          </w:tcPr>
          <w:p w:rsidR="007A02ED" w:rsidRDefault="007A02ED" w:rsidP="007A02ED">
            <w:r>
              <w:t>147</w:t>
            </w:r>
          </w:p>
        </w:tc>
        <w:tc>
          <w:tcPr>
            <w:tcW w:w="1916" w:type="dxa"/>
          </w:tcPr>
          <w:p w:rsidR="007A02ED" w:rsidRDefault="007A02ED" w:rsidP="007A02ED">
            <w:r>
              <w:t>2</w:t>
            </w:r>
          </w:p>
        </w:tc>
      </w:tr>
      <w:tr w:rsidR="007A02ED" w:rsidTr="007A02ED">
        <w:tc>
          <w:tcPr>
            <w:tcW w:w="1578" w:type="dxa"/>
          </w:tcPr>
          <w:p w:rsidR="007A02ED" w:rsidRDefault="007A02ED" w:rsidP="007A02ED">
            <w:r>
              <w:t>Клуб на инвалида</w:t>
            </w:r>
          </w:p>
        </w:tc>
        <w:tc>
          <w:tcPr>
            <w:tcW w:w="1908" w:type="dxa"/>
            <w:tcBorders>
              <w:top w:val="nil"/>
            </w:tcBorders>
          </w:tcPr>
          <w:p w:rsidR="007A02ED" w:rsidRPr="00BB0BCB" w:rsidRDefault="00BB0BCB" w:rsidP="00BB0BCB">
            <w:pPr>
              <w:rPr>
                <w:i/>
              </w:rPr>
            </w:pPr>
            <w:r w:rsidRPr="00BB0BCB">
              <w:rPr>
                <w:i/>
              </w:rPr>
              <w:t>/в бюджета двете услуги са една дейност/</w:t>
            </w:r>
          </w:p>
        </w:tc>
        <w:tc>
          <w:tcPr>
            <w:tcW w:w="1950" w:type="dxa"/>
          </w:tcPr>
          <w:p w:rsidR="007A02ED" w:rsidRDefault="007A02ED" w:rsidP="007A02ED">
            <w:r>
              <w:t>Според потребностите на общността</w:t>
            </w:r>
          </w:p>
        </w:tc>
        <w:tc>
          <w:tcPr>
            <w:tcW w:w="2044" w:type="dxa"/>
          </w:tcPr>
          <w:p w:rsidR="007A02ED" w:rsidRDefault="007A02ED" w:rsidP="007A02ED">
            <w:r>
              <w:t>20</w:t>
            </w:r>
          </w:p>
        </w:tc>
        <w:tc>
          <w:tcPr>
            <w:tcW w:w="1916" w:type="dxa"/>
          </w:tcPr>
          <w:p w:rsidR="007A02ED" w:rsidRDefault="007A02ED" w:rsidP="007A02ED">
            <w:r>
              <w:t>1,5</w:t>
            </w:r>
          </w:p>
        </w:tc>
      </w:tr>
    </w:tbl>
    <w:p w:rsidR="009A21C1" w:rsidRDefault="009A21C1" w:rsidP="009A21C1"/>
    <w:p w:rsidR="00515DEF" w:rsidRDefault="00F16FD2" w:rsidP="00515DEF">
      <w:pPr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515DEF" w:rsidRPr="00D04ED1">
        <w:rPr>
          <w:b/>
          <w:sz w:val="28"/>
          <w:szCs w:val="28"/>
        </w:rPr>
        <w:t>Услуги</w:t>
      </w:r>
      <w:r w:rsidR="00192603">
        <w:rPr>
          <w:b/>
          <w:sz w:val="28"/>
          <w:szCs w:val="28"/>
        </w:rPr>
        <w:t>,</w:t>
      </w:r>
      <w:r w:rsidR="00515DEF" w:rsidRPr="00D04ED1">
        <w:rPr>
          <w:b/>
          <w:sz w:val="28"/>
          <w:szCs w:val="28"/>
        </w:rPr>
        <w:t xml:space="preserve"> финансирани по проекти</w:t>
      </w:r>
      <w:r w:rsidR="00192603">
        <w:rPr>
          <w:b/>
          <w:sz w:val="28"/>
          <w:szCs w:val="28"/>
        </w:rPr>
        <w:t xml:space="preserve"> през 2022 г.</w:t>
      </w:r>
    </w:p>
    <w:p w:rsidR="00943745" w:rsidRDefault="00F16FD2" w:rsidP="00943745">
      <w:r>
        <w:rPr>
          <w:b/>
        </w:rPr>
        <w:t>4.1</w:t>
      </w:r>
      <w:r w:rsidR="00943745" w:rsidRPr="009D3D05">
        <w:rPr>
          <w:b/>
        </w:rPr>
        <w:t xml:space="preserve"> Приемна грижа</w:t>
      </w:r>
      <w:r w:rsidR="00943745" w:rsidRPr="009D3D05">
        <w:t xml:space="preserve"> - социална услуга в общността, която дава възможност децата, които не могат да живеят в собствените си семейства, да получат обич, топлина и грижи в семейна среда. Развитието на услугата „Приемна грижа“ </w:t>
      </w:r>
      <w:r w:rsidR="00943745">
        <w:t>в</w:t>
      </w:r>
      <w:r w:rsidR="00943745" w:rsidRPr="009D3D05">
        <w:t xml:space="preserve"> област Габрово се изпълнява по проект „Приеми ме 2015“, финансиран по ОП „Развитие на човешките ресурси“ 2014-2020 г. </w:t>
      </w:r>
      <w:r w:rsidR="002200C7">
        <w:t>В</w:t>
      </w:r>
      <w:r w:rsidR="00943745">
        <w:t xml:space="preserve"> община Габрово са утвърдени 9 професионални приемни семейства</w:t>
      </w:r>
      <w:r w:rsidR="002200C7">
        <w:t>, в които са настанени деца.</w:t>
      </w:r>
      <w:r w:rsidR="00943745">
        <w:t xml:space="preserve"> </w:t>
      </w:r>
    </w:p>
    <w:p w:rsidR="00943745" w:rsidRDefault="00F16FD2" w:rsidP="00943745">
      <w:r>
        <w:rPr>
          <w:b/>
        </w:rPr>
        <w:t>4.2</w:t>
      </w:r>
      <w:r w:rsidR="00943745" w:rsidRPr="009D3D05">
        <w:rPr>
          <w:b/>
        </w:rPr>
        <w:t xml:space="preserve"> Комплекс за социално-здравни услуги за деца и семейства </w:t>
      </w:r>
      <w:r w:rsidR="00943745" w:rsidRPr="009D3D05">
        <w:t xml:space="preserve">- социална услуга, разкрита от Община Габрово по проект по </w:t>
      </w:r>
      <w:r w:rsidR="00943745">
        <w:t>ОП</w:t>
      </w:r>
      <w:r w:rsidR="00943745" w:rsidRPr="00166105">
        <w:t xml:space="preserve"> „Развитие на човешките ресурси“ 2014-2020, процедура „Услуги за ранно детско развитие“</w:t>
      </w:r>
      <w:r w:rsidR="00943745" w:rsidRPr="009D3D05">
        <w:t xml:space="preserve">. В Комплекса се предоставят интегрирани социално-здравни услуги, насочени към </w:t>
      </w:r>
      <w:r w:rsidR="00943745">
        <w:t>оказване на подкрепа на родителите</w:t>
      </w:r>
      <w:r w:rsidR="00943745" w:rsidRPr="009D3D05">
        <w:t xml:space="preserve"> </w:t>
      </w:r>
      <w:r w:rsidR="00943745">
        <w:t>на</w:t>
      </w:r>
      <w:r w:rsidR="00943745" w:rsidRPr="009D3D05">
        <w:t xml:space="preserve"> деца в ранна детска възраст (0-7 г.) и изграждане на умения за добро </w:t>
      </w:r>
      <w:proofErr w:type="spellStart"/>
      <w:r w:rsidR="00943745" w:rsidRPr="009D3D05">
        <w:t>родителство</w:t>
      </w:r>
      <w:proofErr w:type="spellEnd"/>
      <w:r w:rsidR="00943745" w:rsidRPr="009D3D05">
        <w:t>.</w:t>
      </w:r>
      <w:r w:rsidR="00A118FA">
        <w:t xml:space="preserve"> Проектните дейности са с краен срок 31.12.2022 г. </w:t>
      </w:r>
      <w:r w:rsidR="00943745"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49"/>
        <w:gridCol w:w="2349"/>
        <w:gridCol w:w="2349"/>
        <w:gridCol w:w="2349"/>
      </w:tblGrid>
      <w:tr w:rsidR="00C64F6B" w:rsidTr="00366643">
        <w:tc>
          <w:tcPr>
            <w:tcW w:w="2349" w:type="dxa"/>
          </w:tcPr>
          <w:p w:rsidR="00C64F6B" w:rsidRDefault="00C64F6B" w:rsidP="000477B9">
            <w:r>
              <w:t xml:space="preserve">Бюджет на </w:t>
            </w:r>
            <w:r w:rsidR="000477B9">
              <w:t>проекта</w:t>
            </w:r>
            <w:r w:rsidR="00E13CCA">
              <w:t xml:space="preserve"> за годината</w:t>
            </w:r>
          </w:p>
        </w:tc>
        <w:tc>
          <w:tcPr>
            <w:tcW w:w="2349" w:type="dxa"/>
          </w:tcPr>
          <w:p w:rsidR="00C64F6B" w:rsidRDefault="00C64F6B" w:rsidP="00366643">
            <w:r>
              <w:t>капацитет</w:t>
            </w:r>
          </w:p>
        </w:tc>
        <w:tc>
          <w:tcPr>
            <w:tcW w:w="2349" w:type="dxa"/>
          </w:tcPr>
          <w:p w:rsidR="00C64F6B" w:rsidRDefault="00C64F6B" w:rsidP="00366643">
            <w:r>
              <w:t>Брой преминали потребители</w:t>
            </w:r>
          </w:p>
        </w:tc>
        <w:tc>
          <w:tcPr>
            <w:tcW w:w="2349" w:type="dxa"/>
          </w:tcPr>
          <w:p w:rsidR="00C64F6B" w:rsidRDefault="00C64F6B" w:rsidP="00366643">
            <w:r>
              <w:t>Щатен персонал</w:t>
            </w:r>
          </w:p>
        </w:tc>
      </w:tr>
      <w:tr w:rsidR="00C64F6B" w:rsidTr="00366643">
        <w:tc>
          <w:tcPr>
            <w:tcW w:w="2349" w:type="dxa"/>
          </w:tcPr>
          <w:p w:rsidR="00C64F6B" w:rsidRDefault="00D72836" w:rsidP="00366643">
            <w:r>
              <w:t>172 155 лв.</w:t>
            </w:r>
          </w:p>
        </w:tc>
        <w:tc>
          <w:tcPr>
            <w:tcW w:w="2349" w:type="dxa"/>
          </w:tcPr>
          <w:p w:rsidR="00C64F6B" w:rsidRDefault="00FC714F" w:rsidP="00366643">
            <w:r>
              <w:t>Според потребностите на общ</w:t>
            </w:r>
            <w:r w:rsidR="00F15E66">
              <w:t>н</w:t>
            </w:r>
            <w:r>
              <w:t>остта</w:t>
            </w:r>
          </w:p>
        </w:tc>
        <w:tc>
          <w:tcPr>
            <w:tcW w:w="2349" w:type="dxa"/>
          </w:tcPr>
          <w:p w:rsidR="00C64F6B" w:rsidRDefault="00C64F6B" w:rsidP="00366643">
            <w:r>
              <w:t>66</w:t>
            </w:r>
          </w:p>
        </w:tc>
        <w:tc>
          <w:tcPr>
            <w:tcW w:w="2349" w:type="dxa"/>
          </w:tcPr>
          <w:p w:rsidR="00C64F6B" w:rsidRDefault="00C64F6B" w:rsidP="00366643">
            <w:r>
              <w:t>8</w:t>
            </w:r>
          </w:p>
        </w:tc>
      </w:tr>
    </w:tbl>
    <w:p w:rsidR="00943745" w:rsidRPr="00D04ED1" w:rsidRDefault="00943745" w:rsidP="00515DEF">
      <w:pPr>
        <w:rPr>
          <w:b/>
          <w:sz w:val="28"/>
          <w:szCs w:val="28"/>
        </w:rPr>
      </w:pPr>
    </w:p>
    <w:p w:rsidR="00C64F6B" w:rsidRDefault="00C64F6B" w:rsidP="00C64F6B">
      <w:r>
        <w:rPr>
          <w:b/>
        </w:rPr>
        <w:t>4.3</w:t>
      </w:r>
      <w:r w:rsidRPr="009D3D05">
        <w:rPr>
          <w:b/>
        </w:rPr>
        <w:t>„Патронажна грижа +“</w:t>
      </w:r>
      <w:r>
        <w:rPr>
          <w:b/>
        </w:rPr>
        <w:t>:</w:t>
      </w:r>
      <w:r w:rsidRPr="009D3D05">
        <w:t xml:space="preserve"> </w:t>
      </w:r>
      <w:r w:rsidRPr="00EE3475">
        <w:rPr>
          <w:u w:val="single"/>
        </w:rPr>
        <w:t>По направление 1</w:t>
      </w:r>
      <w:r>
        <w:t xml:space="preserve"> - </w:t>
      </w:r>
      <w:r w:rsidRPr="009D3D05">
        <w:t>Дейностите</w:t>
      </w:r>
      <w:r>
        <w:t xml:space="preserve"> с</w:t>
      </w:r>
      <w:r w:rsidRPr="009D3D05">
        <w:t>е</w:t>
      </w:r>
      <w:r>
        <w:t xml:space="preserve"> предоставят в домовете на потребителите в рамките на до два часа дневно.</w:t>
      </w:r>
      <w:r w:rsidRPr="007264D6">
        <w:t xml:space="preserve"> </w:t>
      </w:r>
      <w:r>
        <w:t xml:space="preserve">Лицата могат безплатно да получат следните видове подкрепа: рехабилитационна, медицинска, социална, психологическа и санитарни грижи. Срокът на проекта е до 06.01.2023 г.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49"/>
        <w:gridCol w:w="2349"/>
        <w:gridCol w:w="2349"/>
        <w:gridCol w:w="2349"/>
      </w:tblGrid>
      <w:tr w:rsidR="00BB213F" w:rsidTr="00E03D11">
        <w:tc>
          <w:tcPr>
            <w:tcW w:w="2349" w:type="dxa"/>
          </w:tcPr>
          <w:p w:rsidR="00BB213F" w:rsidRDefault="00BB213F" w:rsidP="00366643">
            <w:r>
              <w:lastRenderedPageBreak/>
              <w:t>Бюджет</w:t>
            </w:r>
          </w:p>
        </w:tc>
        <w:tc>
          <w:tcPr>
            <w:tcW w:w="2349" w:type="dxa"/>
          </w:tcPr>
          <w:p w:rsidR="00BB213F" w:rsidRDefault="00BB213F" w:rsidP="00366643">
            <w:r>
              <w:t>капацитет</w:t>
            </w:r>
          </w:p>
        </w:tc>
        <w:tc>
          <w:tcPr>
            <w:tcW w:w="2349" w:type="dxa"/>
          </w:tcPr>
          <w:p w:rsidR="00BB213F" w:rsidRDefault="00BB213F" w:rsidP="00366643">
            <w:r>
              <w:t>Брой преминали потребители</w:t>
            </w:r>
          </w:p>
        </w:tc>
        <w:tc>
          <w:tcPr>
            <w:tcW w:w="2349" w:type="dxa"/>
          </w:tcPr>
          <w:p w:rsidR="00BB213F" w:rsidRDefault="00BB213F" w:rsidP="00366643">
            <w:r>
              <w:t>персонал</w:t>
            </w:r>
          </w:p>
        </w:tc>
      </w:tr>
      <w:tr w:rsidR="00BB213F" w:rsidTr="00E03D11">
        <w:tc>
          <w:tcPr>
            <w:tcW w:w="2349" w:type="dxa"/>
          </w:tcPr>
          <w:p w:rsidR="00BB213F" w:rsidRDefault="00BB213F" w:rsidP="00366643">
            <w:r>
              <w:t>246 113,28 лв.</w:t>
            </w:r>
          </w:p>
        </w:tc>
        <w:tc>
          <w:tcPr>
            <w:tcW w:w="2349" w:type="dxa"/>
          </w:tcPr>
          <w:p w:rsidR="00BB213F" w:rsidRDefault="00BB213F" w:rsidP="00366643">
            <w:r>
              <w:t>224</w:t>
            </w:r>
          </w:p>
        </w:tc>
        <w:tc>
          <w:tcPr>
            <w:tcW w:w="2349" w:type="dxa"/>
          </w:tcPr>
          <w:p w:rsidR="00BB213F" w:rsidRDefault="00BB213F" w:rsidP="00366643">
            <w:r>
              <w:t>263</w:t>
            </w:r>
          </w:p>
        </w:tc>
        <w:tc>
          <w:tcPr>
            <w:tcW w:w="2349" w:type="dxa"/>
          </w:tcPr>
          <w:p w:rsidR="00BB213F" w:rsidRDefault="00BB213F" w:rsidP="00366643">
            <w:r>
              <w:t>21</w:t>
            </w:r>
          </w:p>
        </w:tc>
      </w:tr>
    </w:tbl>
    <w:p w:rsidR="00C64F6B" w:rsidRDefault="00C64F6B" w:rsidP="00C64F6B"/>
    <w:p w:rsidR="00C64F6B" w:rsidRPr="00BE4451" w:rsidRDefault="00C64F6B" w:rsidP="00C64F6B">
      <w:r w:rsidRPr="002157D8">
        <w:rPr>
          <w:u w:val="single"/>
        </w:rPr>
        <w:t xml:space="preserve">Кризисна кухня - </w:t>
      </w:r>
      <w:r w:rsidRPr="00BE4451">
        <w:t>Услугата е особено полезна за възрастните хора и поставените под карантина габровци.</w:t>
      </w:r>
      <w:r>
        <w:t xml:space="preserve"> </w:t>
      </w:r>
      <w:r w:rsidRPr="00BE4451">
        <w:t>В подкрепа на мерките по време на въведеното извънредно положение и съпътстващия го наложите</w:t>
      </w:r>
      <w:r>
        <w:t>лен период на социална изолация. Ц</w:t>
      </w:r>
      <w:r w:rsidRPr="00BE4451">
        <w:t>елевата група по „</w:t>
      </w:r>
      <w:proofErr w:type="spellStart"/>
      <w:r w:rsidRPr="00BE4451">
        <w:t>Патронажна</w:t>
      </w:r>
      <w:proofErr w:type="spellEnd"/>
      <w:r w:rsidRPr="00BE4451">
        <w:t xml:space="preserve"> грижа за възрастни хора и лица с увреждания“ са възрастни над 65 г. в невъзможност за самообслужване, хора с увреждания, лица под карантина, самотни родители с деца до 12 г., пълнолетни в риск.</w:t>
      </w:r>
      <w:r>
        <w:t xml:space="preserve"> </w:t>
      </w:r>
      <w:r w:rsidRPr="00957EFF">
        <w:t>Кризисната кухня е платена услуга и цели да доставя прясно приготвена топла храна, включваща супа и две основни ястия /за обяд и вечеря/, покриващи голяма част от необходимата храна на ден. Доставя се до местоживеенето на лицата трикратно /в понеделник, сряда и петък/, като покрива шест дни в седмицата /събота включително/.</w:t>
      </w:r>
      <w:r>
        <w:t xml:space="preserve"> </w:t>
      </w:r>
      <w:r w:rsidR="006C5C19">
        <w:t>У</w:t>
      </w:r>
      <w:r w:rsidRPr="00460508">
        <w:t>слугата е закрита</w:t>
      </w:r>
      <w:r w:rsidR="006C5C19">
        <w:t xml:space="preserve"> с </w:t>
      </w:r>
      <w:r w:rsidR="007828F3">
        <w:t>Решение № 56 /28.04.2022 г. на Общински съвет - Габрово</w:t>
      </w:r>
      <w:r w:rsidR="00BC36BF">
        <w:t xml:space="preserve"> , считано от 01.05.2022 г</w:t>
      </w:r>
      <w:r w:rsidRPr="00460508"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49"/>
        <w:gridCol w:w="2349"/>
        <w:gridCol w:w="2349"/>
      </w:tblGrid>
      <w:tr w:rsidR="00331F6F" w:rsidTr="00366643">
        <w:tc>
          <w:tcPr>
            <w:tcW w:w="2349" w:type="dxa"/>
          </w:tcPr>
          <w:p w:rsidR="00331F6F" w:rsidRDefault="00331F6F" w:rsidP="00366643">
            <w:r>
              <w:t>капацитет</w:t>
            </w:r>
          </w:p>
        </w:tc>
        <w:tc>
          <w:tcPr>
            <w:tcW w:w="2349" w:type="dxa"/>
          </w:tcPr>
          <w:p w:rsidR="00331F6F" w:rsidRDefault="00331F6F" w:rsidP="00366643">
            <w:r>
              <w:t>Брой преминали потребители</w:t>
            </w:r>
          </w:p>
        </w:tc>
        <w:tc>
          <w:tcPr>
            <w:tcW w:w="2349" w:type="dxa"/>
          </w:tcPr>
          <w:p w:rsidR="00331F6F" w:rsidRDefault="00331F6F" w:rsidP="00366643">
            <w:r>
              <w:t>персонал</w:t>
            </w:r>
          </w:p>
        </w:tc>
      </w:tr>
      <w:tr w:rsidR="00331F6F" w:rsidTr="00366643">
        <w:tc>
          <w:tcPr>
            <w:tcW w:w="2349" w:type="dxa"/>
          </w:tcPr>
          <w:p w:rsidR="00331F6F" w:rsidRDefault="00331F6F" w:rsidP="00366643">
            <w:r>
              <w:t>400</w:t>
            </w:r>
          </w:p>
        </w:tc>
        <w:tc>
          <w:tcPr>
            <w:tcW w:w="2349" w:type="dxa"/>
          </w:tcPr>
          <w:p w:rsidR="00331F6F" w:rsidRDefault="00331F6F" w:rsidP="00366643">
            <w:r>
              <w:t>67</w:t>
            </w:r>
          </w:p>
        </w:tc>
        <w:tc>
          <w:tcPr>
            <w:tcW w:w="2349" w:type="dxa"/>
          </w:tcPr>
          <w:p w:rsidR="00331F6F" w:rsidRDefault="00331F6F" w:rsidP="00366643">
            <w:r>
              <w:t>2</w:t>
            </w:r>
          </w:p>
        </w:tc>
      </w:tr>
    </w:tbl>
    <w:p w:rsidR="00C64F6B" w:rsidRDefault="00C64F6B" w:rsidP="00C64F6B">
      <w:pPr>
        <w:rPr>
          <w:b/>
        </w:rPr>
      </w:pPr>
    </w:p>
    <w:p w:rsidR="00C64F6B" w:rsidRDefault="00C64F6B" w:rsidP="00C64F6B">
      <w:r w:rsidRPr="00EE3475">
        <w:rPr>
          <w:u w:val="single"/>
        </w:rPr>
        <w:t>По направление 2</w:t>
      </w:r>
      <w:r>
        <w:t xml:space="preserve">: Проектът оказва </w:t>
      </w:r>
      <w:r w:rsidRPr="009D3D05">
        <w:t xml:space="preserve">подкрепа на социалните услуги в закупуването на лични предпазни средства и дезинфектанти, осигуряване на тестване за COVID-19 на служители и потребители, ползващи социалната услуга, както и възможност за извършване на леки ремонтни работи в помещенията на </w:t>
      </w:r>
      <w:proofErr w:type="spellStart"/>
      <w:r w:rsidRPr="009D3D05">
        <w:t>резидентните</w:t>
      </w:r>
      <w:proofErr w:type="spellEnd"/>
      <w:r w:rsidRPr="009D3D05">
        <w:t xml:space="preserve"> услуги, с цел изолиране на потребител и превенция разпространението на вируса</w:t>
      </w:r>
      <w:r>
        <w:t>, в случай не необходимост. В съществуващите социални услуги, в рамките на проекта се назначават санитари и хигиенисти, с цел да се окаже подкрепа на работещите в тях служители. Срокът на проектните дейности е до 05.10.2022 г.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49"/>
        <w:gridCol w:w="2349"/>
        <w:gridCol w:w="2349"/>
        <w:gridCol w:w="2349"/>
      </w:tblGrid>
      <w:tr w:rsidR="00BB213F" w:rsidTr="00AE38D0">
        <w:tc>
          <w:tcPr>
            <w:tcW w:w="2349" w:type="dxa"/>
          </w:tcPr>
          <w:p w:rsidR="00BB213F" w:rsidRDefault="00BB213F" w:rsidP="00366643">
            <w:r>
              <w:t>Бюджет</w:t>
            </w:r>
          </w:p>
        </w:tc>
        <w:tc>
          <w:tcPr>
            <w:tcW w:w="2349" w:type="dxa"/>
          </w:tcPr>
          <w:p w:rsidR="00BB213F" w:rsidRDefault="00BB213F" w:rsidP="00366643">
            <w:r>
              <w:t>капацитет</w:t>
            </w:r>
          </w:p>
        </w:tc>
        <w:tc>
          <w:tcPr>
            <w:tcW w:w="2349" w:type="dxa"/>
          </w:tcPr>
          <w:p w:rsidR="00BB213F" w:rsidRDefault="00BB213F" w:rsidP="00366643">
            <w:r>
              <w:t>Брой преминали потребители</w:t>
            </w:r>
          </w:p>
        </w:tc>
        <w:tc>
          <w:tcPr>
            <w:tcW w:w="2349" w:type="dxa"/>
          </w:tcPr>
          <w:p w:rsidR="00BB213F" w:rsidRDefault="00BB213F" w:rsidP="00366643">
            <w:r>
              <w:t>персонал</w:t>
            </w:r>
          </w:p>
        </w:tc>
      </w:tr>
      <w:tr w:rsidR="00BB213F" w:rsidTr="00AE38D0">
        <w:tc>
          <w:tcPr>
            <w:tcW w:w="2349" w:type="dxa"/>
          </w:tcPr>
          <w:p w:rsidR="00BB213F" w:rsidRPr="00E13CCA" w:rsidRDefault="00BB213F" w:rsidP="00BB21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460 668,73 лв.</w:t>
            </w:r>
          </w:p>
          <w:p w:rsidR="00BB213F" w:rsidRDefault="00BB213F" w:rsidP="00366643"/>
        </w:tc>
        <w:tc>
          <w:tcPr>
            <w:tcW w:w="2349" w:type="dxa"/>
          </w:tcPr>
          <w:p w:rsidR="00BB213F" w:rsidRDefault="00BB213F" w:rsidP="00366643">
            <w:r>
              <w:t>НП</w:t>
            </w:r>
          </w:p>
        </w:tc>
        <w:tc>
          <w:tcPr>
            <w:tcW w:w="2349" w:type="dxa"/>
          </w:tcPr>
          <w:p w:rsidR="00BB213F" w:rsidRDefault="00BB213F" w:rsidP="00366643">
            <w:r>
              <w:t>НП</w:t>
            </w:r>
          </w:p>
        </w:tc>
        <w:tc>
          <w:tcPr>
            <w:tcW w:w="2349" w:type="dxa"/>
          </w:tcPr>
          <w:p w:rsidR="00BB213F" w:rsidRDefault="00BB213F" w:rsidP="00366643">
            <w:r>
              <w:t>29</w:t>
            </w:r>
          </w:p>
        </w:tc>
      </w:tr>
    </w:tbl>
    <w:p w:rsidR="00C64F6B" w:rsidRDefault="00C64F6B" w:rsidP="00C64F6B">
      <w:pPr>
        <w:rPr>
          <w:u w:val="single"/>
        </w:rPr>
      </w:pPr>
    </w:p>
    <w:p w:rsidR="000477B9" w:rsidRPr="00E62F95" w:rsidRDefault="000477B9" w:rsidP="000477B9">
      <w:r>
        <w:rPr>
          <w:b/>
        </w:rPr>
        <w:t>4.4</w:t>
      </w:r>
      <w:r w:rsidRPr="009D3D05">
        <w:rPr>
          <w:b/>
        </w:rPr>
        <w:t xml:space="preserve"> Топъл обяд</w:t>
      </w:r>
      <w:r w:rsidRPr="009D3D05">
        <w:t xml:space="preserve"> - социална услуга, реализирана по проект на Община Габрово и насочена към задоволяване на потребностите от храна за хора, които не могат да си я осигуряват сами. Ежедневно се осигурява топъл обяд, включващ супа, основно ястие, хляб</w:t>
      </w:r>
      <w:r>
        <w:t xml:space="preserve"> и неколкократно през седмицата десерт</w:t>
      </w:r>
      <w:r w:rsidRPr="009D3D05">
        <w:t xml:space="preserve"> на лица от р</w:t>
      </w:r>
      <w:r>
        <w:t>азлични рискови групи. През 2022</w:t>
      </w:r>
      <w:r w:rsidRPr="009D3D05">
        <w:t xml:space="preserve"> г. капацитетът на услугата </w:t>
      </w:r>
      <w:r>
        <w:t>е</w:t>
      </w:r>
      <w:r w:rsidRPr="009D3D05">
        <w:t xml:space="preserve"> 230 лица. </w:t>
      </w:r>
      <w:r>
        <w:t xml:space="preserve">Принадлежността към целевите групи по проекта се удостоверява от Дирекция „Социално подпомагане“. Срокът на проектните дейности е до </w:t>
      </w:r>
      <w:r w:rsidRPr="003824E1">
        <w:t>30.</w:t>
      </w:r>
      <w:r w:rsidRPr="003824E1">
        <w:rPr>
          <w:lang w:val="ru-RU"/>
        </w:rPr>
        <w:t>09</w:t>
      </w:r>
      <w:r w:rsidRPr="003824E1">
        <w:t>.2022 г.</w:t>
      </w:r>
      <w:r>
        <w:t xml:space="preserve"> Предоставянето на услугата „ Топъл обяд“ продължава от 01.10.2022г., при капацитет 230 потребителя и краен срок за изпълнение на проекта до 30.09.2025г. Финансирането се осъществява по процедура за директно предоставяне на безвъзмездна финансова помощ </w:t>
      </w:r>
      <w:r>
        <w:rPr>
          <w:lang w:val="en-US"/>
        </w:rPr>
        <w:t>BG</w:t>
      </w:r>
      <w:r w:rsidRPr="00E62F95">
        <w:rPr>
          <w:lang w:val="ru-RU"/>
        </w:rPr>
        <w:t>05</w:t>
      </w:r>
      <w:r>
        <w:rPr>
          <w:lang w:val="en-US"/>
        </w:rPr>
        <w:t>SFPR</w:t>
      </w:r>
      <w:r w:rsidRPr="00E62F95">
        <w:rPr>
          <w:lang w:val="ru-RU"/>
        </w:rPr>
        <w:t xml:space="preserve">003-1.001 </w:t>
      </w:r>
      <w:r>
        <w:t>„Топъл обяд“ по програма за храни и основно материално подпомагане 2021-2027.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49"/>
        <w:gridCol w:w="2349"/>
        <w:gridCol w:w="2349"/>
        <w:gridCol w:w="2349"/>
      </w:tblGrid>
      <w:tr w:rsidR="000477B9" w:rsidTr="00366643">
        <w:tc>
          <w:tcPr>
            <w:tcW w:w="2349" w:type="dxa"/>
          </w:tcPr>
          <w:p w:rsidR="000477B9" w:rsidRDefault="000477B9" w:rsidP="00366643">
            <w:r>
              <w:lastRenderedPageBreak/>
              <w:t>Бюджет на проекта</w:t>
            </w:r>
            <w:r w:rsidR="007828F3">
              <w:t xml:space="preserve"> </w:t>
            </w:r>
            <w:r w:rsidR="00AF5253">
              <w:t>за 2022 г. /</w:t>
            </w:r>
            <w:r w:rsidR="007828F3">
              <w:t>до 30.09.2022 г.</w:t>
            </w:r>
            <w:r w:rsidR="00AF5253">
              <w:t>/</w:t>
            </w:r>
          </w:p>
        </w:tc>
        <w:tc>
          <w:tcPr>
            <w:tcW w:w="2349" w:type="dxa"/>
          </w:tcPr>
          <w:p w:rsidR="000477B9" w:rsidRDefault="000477B9" w:rsidP="00366643">
            <w:r>
              <w:t>капацитет</w:t>
            </w:r>
          </w:p>
        </w:tc>
        <w:tc>
          <w:tcPr>
            <w:tcW w:w="2349" w:type="dxa"/>
          </w:tcPr>
          <w:p w:rsidR="000477B9" w:rsidRDefault="000477B9" w:rsidP="00366643">
            <w:r>
              <w:t>Брой преминали потребители</w:t>
            </w:r>
          </w:p>
        </w:tc>
        <w:tc>
          <w:tcPr>
            <w:tcW w:w="2349" w:type="dxa"/>
          </w:tcPr>
          <w:p w:rsidR="000477B9" w:rsidRDefault="000477B9" w:rsidP="00366643">
            <w:r>
              <w:t>персонал</w:t>
            </w:r>
          </w:p>
        </w:tc>
      </w:tr>
      <w:tr w:rsidR="000477B9" w:rsidTr="00366643">
        <w:tc>
          <w:tcPr>
            <w:tcW w:w="2349" w:type="dxa"/>
          </w:tcPr>
          <w:p w:rsidR="000477B9" w:rsidRDefault="00AF5253" w:rsidP="00366643">
            <w:r>
              <w:t>139 867 лв.</w:t>
            </w:r>
          </w:p>
        </w:tc>
        <w:tc>
          <w:tcPr>
            <w:tcW w:w="2349" w:type="dxa"/>
          </w:tcPr>
          <w:p w:rsidR="000477B9" w:rsidRDefault="000477B9" w:rsidP="00366643">
            <w:r>
              <w:t>230</w:t>
            </w:r>
          </w:p>
        </w:tc>
        <w:tc>
          <w:tcPr>
            <w:tcW w:w="2349" w:type="dxa"/>
          </w:tcPr>
          <w:p w:rsidR="000477B9" w:rsidRDefault="000477B9" w:rsidP="00366643">
            <w:r>
              <w:t>271</w:t>
            </w:r>
          </w:p>
        </w:tc>
        <w:tc>
          <w:tcPr>
            <w:tcW w:w="2349" w:type="dxa"/>
          </w:tcPr>
          <w:p w:rsidR="000477B9" w:rsidRDefault="000477B9" w:rsidP="00366643">
            <w:r>
              <w:t>29</w:t>
            </w:r>
          </w:p>
        </w:tc>
      </w:tr>
    </w:tbl>
    <w:p w:rsidR="00515DEF" w:rsidRDefault="00515DEF" w:rsidP="00515DEF"/>
    <w:p w:rsidR="00515DEF" w:rsidRPr="009D3D05" w:rsidRDefault="00F16FD2" w:rsidP="00515DEF">
      <w:r>
        <w:rPr>
          <w:b/>
        </w:rPr>
        <w:t>4.5</w:t>
      </w:r>
      <w:r w:rsidR="00515DEF" w:rsidRPr="009D3D05">
        <w:rPr>
          <w:b/>
        </w:rPr>
        <w:t xml:space="preserve"> Център за грижа за лица с различни форми на </w:t>
      </w:r>
      <w:proofErr w:type="spellStart"/>
      <w:r w:rsidR="00515DEF" w:rsidRPr="009D3D05">
        <w:rPr>
          <w:b/>
        </w:rPr>
        <w:t>деменция</w:t>
      </w:r>
      <w:proofErr w:type="spellEnd"/>
      <w:r w:rsidR="00515DEF" w:rsidRPr="009D3D05">
        <w:t xml:space="preserve"> - </w:t>
      </w:r>
      <w:proofErr w:type="spellStart"/>
      <w:r w:rsidR="00515DEF" w:rsidRPr="009D3D05">
        <w:t>резидентна</w:t>
      </w:r>
      <w:proofErr w:type="spellEnd"/>
      <w:r w:rsidR="00515DEF" w:rsidRPr="009D3D05">
        <w:t xml:space="preserve"> услуга с капацитет 15 места</w:t>
      </w:r>
      <w:r w:rsidR="00515DEF">
        <w:t xml:space="preserve">, за пълнолетни лица с </w:t>
      </w:r>
      <w:proofErr w:type="spellStart"/>
      <w:r w:rsidR="00515DEF">
        <w:t>деменция</w:t>
      </w:r>
      <w:proofErr w:type="spellEnd"/>
      <w:r w:rsidR="00515DEF">
        <w:t>.</w:t>
      </w:r>
      <w:r w:rsidR="00515DEF" w:rsidRPr="009D3D05">
        <w:t xml:space="preserve"> Социалната услуга, </w:t>
      </w:r>
      <w:proofErr w:type="spellStart"/>
      <w:r w:rsidR="00515DEF" w:rsidRPr="009D3D05">
        <w:t>резидентен</w:t>
      </w:r>
      <w:proofErr w:type="spellEnd"/>
      <w:r w:rsidR="00515DEF" w:rsidRPr="009D3D05">
        <w:t xml:space="preserve"> тип, обхваща потребители, за които са изчерпани други възможности за подкрепа. Осигурява се качествена индивидуална социална, медицинска и санитарна грижа както за лица, напускащи специализирани институции, така и за лица от общността, попадащи в целев</w:t>
      </w:r>
      <w:r w:rsidR="00515DEF">
        <w:t>а</w:t>
      </w:r>
      <w:r w:rsidR="00515DEF" w:rsidRPr="009D3D05">
        <w:t>т</w:t>
      </w:r>
      <w:r w:rsidR="00515DEF">
        <w:t>а</w:t>
      </w:r>
      <w:r w:rsidR="00515DEF" w:rsidRPr="009D3D05">
        <w:t xml:space="preserve"> груп</w:t>
      </w:r>
      <w:r w:rsidR="00515DEF">
        <w:t>а</w:t>
      </w:r>
      <w:r w:rsidR="00515DEF" w:rsidRPr="009D3D05">
        <w:t xml:space="preserve">. </w:t>
      </w:r>
      <w:r w:rsidR="00515DEF">
        <w:t>Услугата е със срок до 12.02.2023 г.</w:t>
      </w:r>
    </w:p>
    <w:p w:rsidR="00515DEF" w:rsidRPr="009D3D05" w:rsidRDefault="00F54B5A" w:rsidP="00515DEF">
      <w:r>
        <w:rPr>
          <w:b/>
        </w:rPr>
        <w:t xml:space="preserve">4.6 </w:t>
      </w:r>
      <w:r w:rsidR="00515DEF" w:rsidRPr="009D3D05">
        <w:rPr>
          <w:b/>
        </w:rPr>
        <w:t>Център за грижа за възрастни хора в невъзможност за самообслужване</w:t>
      </w:r>
      <w:r w:rsidR="00515DEF" w:rsidRPr="009D3D05">
        <w:t xml:space="preserve"> - </w:t>
      </w:r>
      <w:proofErr w:type="spellStart"/>
      <w:r w:rsidR="00515DEF" w:rsidRPr="009D3D05">
        <w:t>резидентна</w:t>
      </w:r>
      <w:proofErr w:type="spellEnd"/>
      <w:r w:rsidR="00515DEF" w:rsidRPr="009D3D05">
        <w:t xml:space="preserve"> услуга с капацитет 15 места</w:t>
      </w:r>
      <w:r w:rsidR="00515DEF">
        <w:t>, за лица навършили 66-годишна възраст в невъзможност за самообслужване.</w:t>
      </w:r>
      <w:r w:rsidR="00515DEF" w:rsidRPr="009D3D05">
        <w:t xml:space="preserve"> Социалната услуга, </w:t>
      </w:r>
      <w:proofErr w:type="spellStart"/>
      <w:r w:rsidR="00515DEF" w:rsidRPr="009D3D05">
        <w:t>резидентен</w:t>
      </w:r>
      <w:proofErr w:type="spellEnd"/>
      <w:r w:rsidR="00515DEF" w:rsidRPr="009D3D05">
        <w:t xml:space="preserve"> тип, обхваща потребители, за които са изчерпани други възможности за подкрепа. Осигурява се качествена индивидуална социална, медицинска и санитарна грижа както за лица, напускащи специализирани институции, така и за лица от общността, попадащи в целев</w:t>
      </w:r>
      <w:r w:rsidR="00515DEF">
        <w:t>а</w:t>
      </w:r>
      <w:r w:rsidR="00515DEF" w:rsidRPr="009D3D05">
        <w:t>т</w:t>
      </w:r>
      <w:r w:rsidR="00515DEF">
        <w:t>а</w:t>
      </w:r>
      <w:r w:rsidR="00515DEF" w:rsidRPr="009D3D05">
        <w:t xml:space="preserve"> груп</w:t>
      </w:r>
      <w:r w:rsidR="00515DEF">
        <w:t>а</w:t>
      </w:r>
      <w:r w:rsidR="00515DEF" w:rsidRPr="009D3D05">
        <w:t>.</w:t>
      </w:r>
      <w:r w:rsidR="00515DEF">
        <w:rPr>
          <w:lang w:val="en-US"/>
        </w:rPr>
        <w:t xml:space="preserve"> </w:t>
      </w:r>
      <w:r w:rsidR="00515DEF">
        <w:t>Услугата е със срок до 12.02.2023 г.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49"/>
        <w:gridCol w:w="2349"/>
        <w:gridCol w:w="2349"/>
        <w:gridCol w:w="2349"/>
      </w:tblGrid>
      <w:tr w:rsidR="000477B9" w:rsidTr="00366643">
        <w:tc>
          <w:tcPr>
            <w:tcW w:w="2349" w:type="dxa"/>
          </w:tcPr>
          <w:p w:rsidR="000477B9" w:rsidRDefault="000477B9" w:rsidP="00E13CCA">
            <w:r>
              <w:t xml:space="preserve">Бюджет на </w:t>
            </w:r>
            <w:r w:rsidR="00E13CCA">
              <w:t>проекта</w:t>
            </w:r>
          </w:p>
        </w:tc>
        <w:tc>
          <w:tcPr>
            <w:tcW w:w="2349" w:type="dxa"/>
          </w:tcPr>
          <w:p w:rsidR="000477B9" w:rsidRDefault="000477B9" w:rsidP="00366643">
            <w:r>
              <w:t>капацитет</w:t>
            </w:r>
          </w:p>
        </w:tc>
        <w:tc>
          <w:tcPr>
            <w:tcW w:w="2349" w:type="dxa"/>
          </w:tcPr>
          <w:p w:rsidR="000477B9" w:rsidRDefault="000477B9" w:rsidP="00366643">
            <w:r>
              <w:t>Брой преминали потребители</w:t>
            </w:r>
          </w:p>
        </w:tc>
        <w:tc>
          <w:tcPr>
            <w:tcW w:w="2349" w:type="dxa"/>
          </w:tcPr>
          <w:p w:rsidR="000477B9" w:rsidRDefault="00EC0351" w:rsidP="00366643">
            <w:r>
              <w:t>Щатен персонал</w:t>
            </w:r>
          </w:p>
        </w:tc>
      </w:tr>
      <w:tr w:rsidR="000477B9" w:rsidTr="00366643">
        <w:tc>
          <w:tcPr>
            <w:tcW w:w="2349" w:type="dxa"/>
          </w:tcPr>
          <w:p w:rsidR="000477B9" w:rsidRDefault="00066EAE" w:rsidP="00366643">
            <w:r>
              <w:t>541 000 лв.</w:t>
            </w:r>
          </w:p>
        </w:tc>
        <w:tc>
          <w:tcPr>
            <w:tcW w:w="2349" w:type="dxa"/>
          </w:tcPr>
          <w:p w:rsidR="000477B9" w:rsidRDefault="000477B9" w:rsidP="00366643">
            <w:r>
              <w:t>30</w:t>
            </w:r>
          </w:p>
        </w:tc>
        <w:tc>
          <w:tcPr>
            <w:tcW w:w="2349" w:type="dxa"/>
          </w:tcPr>
          <w:p w:rsidR="000477B9" w:rsidRDefault="000477B9" w:rsidP="00366643">
            <w:r>
              <w:t>41</w:t>
            </w:r>
          </w:p>
        </w:tc>
        <w:tc>
          <w:tcPr>
            <w:tcW w:w="2349" w:type="dxa"/>
          </w:tcPr>
          <w:p w:rsidR="000477B9" w:rsidRDefault="000477B9" w:rsidP="00366643">
            <w:r>
              <w:t>24</w:t>
            </w:r>
          </w:p>
        </w:tc>
      </w:tr>
    </w:tbl>
    <w:p w:rsidR="00515DEF" w:rsidRDefault="00515DEF" w:rsidP="00515DEF">
      <w:pPr>
        <w:rPr>
          <w:b/>
        </w:rPr>
      </w:pPr>
    </w:p>
    <w:p w:rsidR="00515DEF" w:rsidRPr="001A55CC" w:rsidRDefault="007A6826" w:rsidP="00515DEF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5.</w:t>
      </w:r>
      <w:r w:rsidR="00515DEF" w:rsidRPr="001A55CC">
        <w:rPr>
          <w:rFonts w:ascii="Times New Roman" w:hAnsi="Times New Roman" w:cs="Times New Roman"/>
          <w:b/>
          <w:sz w:val="28"/>
          <w:szCs w:val="28"/>
          <w:lang w:val="bg-BG"/>
        </w:rPr>
        <w:t xml:space="preserve"> Социални услуги</w:t>
      </w:r>
      <w:r w:rsidR="00515DEF">
        <w:rPr>
          <w:rFonts w:ascii="Times New Roman" w:hAnsi="Times New Roman" w:cs="Times New Roman"/>
          <w:b/>
          <w:sz w:val="28"/>
          <w:szCs w:val="28"/>
          <w:lang w:val="bg-BG"/>
        </w:rPr>
        <w:t>,</w:t>
      </w:r>
      <w:r w:rsidR="00515DEF" w:rsidRPr="001A55CC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предоставян</w:t>
      </w:r>
      <w:r w:rsidR="00515DEF">
        <w:rPr>
          <w:rFonts w:ascii="Times New Roman" w:hAnsi="Times New Roman" w:cs="Times New Roman"/>
          <w:b/>
          <w:sz w:val="28"/>
          <w:szCs w:val="28"/>
          <w:lang w:val="bg-BG"/>
        </w:rPr>
        <w:t>и</w:t>
      </w:r>
      <w:r w:rsidR="00515DEF" w:rsidRPr="001A55CC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от частен доставчик</w:t>
      </w:r>
      <w:r w:rsidR="00515DEF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в община Габрово</w:t>
      </w:r>
    </w:p>
    <w:p w:rsidR="00515DEF" w:rsidRPr="00960882" w:rsidRDefault="007A6826" w:rsidP="007A6826">
      <w:pPr>
        <w:pStyle w:val="a3"/>
        <w:ind w:left="0"/>
        <w:rPr>
          <w:bCs/>
        </w:rPr>
      </w:pPr>
      <w:r>
        <w:rPr>
          <w:bCs/>
        </w:rPr>
        <w:t xml:space="preserve">5.1 </w:t>
      </w:r>
      <w:r w:rsidR="00515DEF">
        <w:rPr>
          <w:bCs/>
        </w:rPr>
        <w:t xml:space="preserve">Съгласно издадените лицензи от АКСУ, </w:t>
      </w:r>
      <w:r w:rsidR="00515DEF" w:rsidRPr="00CB0323">
        <w:rPr>
          <w:b/>
          <w:bCs/>
        </w:rPr>
        <w:t>Фондация „Общност в помощ на зависимите“</w:t>
      </w:r>
      <w:r w:rsidR="00515DEF" w:rsidRPr="00662215">
        <w:rPr>
          <w:bCs/>
        </w:rPr>
        <w:t xml:space="preserve"> </w:t>
      </w:r>
      <w:r w:rsidR="00515DEF">
        <w:rPr>
          <w:bCs/>
        </w:rPr>
        <w:t>предоставя</w:t>
      </w:r>
      <w:r w:rsidR="00515DEF" w:rsidRPr="00960882">
        <w:rPr>
          <w:bCs/>
        </w:rPr>
        <w:t xml:space="preserve"> следните социални услуги:</w:t>
      </w:r>
    </w:p>
    <w:p w:rsidR="00515DEF" w:rsidRPr="00960882" w:rsidRDefault="00515DEF" w:rsidP="00515DEF">
      <w:pPr>
        <w:pStyle w:val="a3"/>
        <w:numPr>
          <w:ilvl w:val="0"/>
          <w:numId w:val="2"/>
        </w:numPr>
        <w:spacing w:after="160" w:line="259" w:lineRule="auto"/>
        <w:ind w:left="0" w:firstLine="426"/>
        <w:rPr>
          <w:bCs/>
        </w:rPr>
      </w:pPr>
      <w:r w:rsidRPr="00960882">
        <w:rPr>
          <w:bCs/>
        </w:rPr>
        <w:t>информиране и консултиране;</w:t>
      </w:r>
    </w:p>
    <w:p w:rsidR="00515DEF" w:rsidRPr="00960882" w:rsidRDefault="00515DEF" w:rsidP="00515DEF">
      <w:pPr>
        <w:pStyle w:val="a3"/>
        <w:numPr>
          <w:ilvl w:val="0"/>
          <w:numId w:val="2"/>
        </w:numPr>
        <w:spacing w:after="160" w:line="259" w:lineRule="auto"/>
        <w:ind w:left="0" w:firstLine="426"/>
        <w:rPr>
          <w:bCs/>
        </w:rPr>
      </w:pPr>
      <w:r w:rsidRPr="00960882">
        <w:rPr>
          <w:bCs/>
        </w:rPr>
        <w:t>застъпничество и посредничество;</w:t>
      </w:r>
    </w:p>
    <w:p w:rsidR="00515DEF" w:rsidRPr="00960882" w:rsidRDefault="00515DEF" w:rsidP="00515DEF">
      <w:pPr>
        <w:pStyle w:val="a3"/>
        <w:numPr>
          <w:ilvl w:val="0"/>
          <w:numId w:val="2"/>
        </w:numPr>
        <w:spacing w:after="160" w:line="259" w:lineRule="auto"/>
        <w:ind w:left="0" w:firstLine="426"/>
        <w:rPr>
          <w:bCs/>
        </w:rPr>
      </w:pPr>
      <w:r w:rsidRPr="00960882">
        <w:rPr>
          <w:bCs/>
        </w:rPr>
        <w:t>терапия и рехабилитация;</w:t>
      </w:r>
    </w:p>
    <w:p w:rsidR="00515DEF" w:rsidRPr="00960882" w:rsidRDefault="00515DEF" w:rsidP="00515DEF">
      <w:pPr>
        <w:pStyle w:val="a3"/>
        <w:numPr>
          <w:ilvl w:val="0"/>
          <w:numId w:val="2"/>
        </w:numPr>
        <w:spacing w:after="160" w:line="259" w:lineRule="auto"/>
        <w:ind w:left="0" w:firstLine="426"/>
        <w:rPr>
          <w:bCs/>
        </w:rPr>
      </w:pPr>
      <w:r w:rsidRPr="00960882">
        <w:rPr>
          <w:bCs/>
        </w:rPr>
        <w:t>обучение за придобиване на умения;</w:t>
      </w:r>
    </w:p>
    <w:p w:rsidR="00515DEF" w:rsidRDefault="00515DEF" w:rsidP="00515DEF">
      <w:pPr>
        <w:pStyle w:val="a3"/>
        <w:numPr>
          <w:ilvl w:val="0"/>
          <w:numId w:val="2"/>
        </w:numPr>
        <w:spacing w:after="160" w:line="259" w:lineRule="auto"/>
        <w:ind w:left="0" w:firstLine="426"/>
        <w:rPr>
          <w:bCs/>
        </w:rPr>
      </w:pPr>
      <w:proofErr w:type="spellStart"/>
      <w:r w:rsidRPr="00960882">
        <w:rPr>
          <w:bCs/>
        </w:rPr>
        <w:t>резидентна</w:t>
      </w:r>
      <w:proofErr w:type="spellEnd"/>
      <w:r w:rsidRPr="00960882">
        <w:rPr>
          <w:bCs/>
        </w:rPr>
        <w:t xml:space="preserve"> грижа;</w:t>
      </w:r>
    </w:p>
    <w:p w:rsidR="00515DEF" w:rsidRDefault="00515DEF" w:rsidP="00515DEF">
      <w:pPr>
        <w:pStyle w:val="a3"/>
        <w:ind w:left="0" w:firstLine="426"/>
        <w:rPr>
          <w:bCs/>
        </w:rPr>
      </w:pPr>
      <w:r>
        <w:rPr>
          <w:bCs/>
        </w:rPr>
        <w:t>Потребителите участват в програма за психо-социална рехабилитация на зависимости.</w:t>
      </w:r>
      <w:r w:rsidRPr="003660F9">
        <w:rPr>
          <w:bCs/>
        </w:rPr>
        <w:t xml:space="preserve"> </w:t>
      </w:r>
      <w:r>
        <w:rPr>
          <w:bCs/>
        </w:rPr>
        <w:t xml:space="preserve">Първоначално рехабилитацията протича в програма от </w:t>
      </w:r>
      <w:proofErr w:type="spellStart"/>
      <w:r>
        <w:rPr>
          <w:bCs/>
        </w:rPr>
        <w:t>резидентен</w:t>
      </w:r>
      <w:proofErr w:type="spellEnd"/>
      <w:r>
        <w:rPr>
          <w:bCs/>
        </w:rPr>
        <w:t xml:space="preserve"> тип, а след преминаване на фазите на програмата са включени в етап на </w:t>
      </w:r>
      <w:proofErr w:type="spellStart"/>
      <w:r>
        <w:rPr>
          <w:bCs/>
        </w:rPr>
        <w:t>ресоциализация</w:t>
      </w:r>
      <w:proofErr w:type="spellEnd"/>
      <w:r>
        <w:rPr>
          <w:bCs/>
        </w:rPr>
        <w:t xml:space="preserve">, като заключителна фаза на пълния цикъл от терапевтични интервенции. </w:t>
      </w:r>
    </w:p>
    <w:p w:rsidR="00515DEF" w:rsidRDefault="00515DEF" w:rsidP="00515DEF">
      <w:pPr>
        <w:pStyle w:val="a3"/>
        <w:ind w:left="0" w:firstLine="360"/>
        <w:rPr>
          <w:bCs/>
        </w:rPr>
      </w:pPr>
      <w:r>
        <w:rPr>
          <w:bCs/>
        </w:rPr>
        <w:t>С</w:t>
      </w:r>
      <w:r w:rsidRPr="00662215">
        <w:rPr>
          <w:bCs/>
        </w:rPr>
        <w:t>оциална услуга „</w:t>
      </w:r>
      <w:proofErr w:type="spellStart"/>
      <w:r w:rsidRPr="00662215">
        <w:rPr>
          <w:bCs/>
        </w:rPr>
        <w:t>Резидентна</w:t>
      </w:r>
      <w:proofErr w:type="spellEnd"/>
      <w:r w:rsidRPr="00662215">
        <w:rPr>
          <w:bCs/>
        </w:rPr>
        <w:t xml:space="preserve"> грижа“</w:t>
      </w:r>
      <w:r>
        <w:rPr>
          <w:bCs/>
        </w:rPr>
        <w:t xml:space="preserve"> се реализира </w:t>
      </w:r>
      <w:r w:rsidRPr="00662215">
        <w:rPr>
          <w:bCs/>
        </w:rPr>
        <w:t>в Терапевтичен център „Свети Илия“- с. Поповци</w:t>
      </w:r>
      <w:r>
        <w:rPr>
          <w:bCs/>
        </w:rPr>
        <w:t xml:space="preserve"> </w:t>
      </w:r>
      <w:r w:rsidRPr="00662215">
        <w:rPr>
          <w:bCs/>
        </w:rPr>
        <w:t>- Куката</w:t>
      </w:r>
      <w:r>
        <w:rPr>
          <w:bCs/>
        </w:rPr>
        <w:t>.</w:t>
      </w:r>
    </w:p>
    <w:p w:rsidR="00515DEF" w:rsidRDefault="00515DEF" w:rsidP="00515DEF">
      <w:pPr>
        <w:pStyle w:val="a3"/>
        <w:ind w:left="0" w:firstLine="360"/>
        <w:rPr>
          <w:bCs/>
        </w:rPr>
      </w:pPr>
      <w:r>
        <w:rPr>
          <w:bCs/>
        </w:rPr>
        <w:t>Фондацията активно се включва в различни инициативи на местно и национално ниво, партнирайки си с Общински съвет по наркотични вещества- гр. Габрово</w:t>
      </w:r>
    </w:p>
    <w:p w:rsidR="00515DEF" w:rsidRDefault="00515DEF" w:rsidP="00515DEF">
      <w:pPr>
        <w:pStyle w:val="a3"/>
        <w:ind w:left="0" w:firstLine="360"/>
        <w:rPr>
          <w:bCs/>
        </w:rPr>
      </w:pPr>
    </w:p>
    <w:p w:rsidR="00515DEF" w:rsidRDefault="007A6826" w:rsidP="00515DEF">
      <w:r>
        <w:rPr>
          <w:b/>
        </w:rPr>
        <w:t xml:space="preserve">5.2 </w:t>
      </w:r>
      <w:r w:rsidR="00515DEF">
        <w:rPr>
          <w:b/>
        </w:rPr>
        <w:t>„</w:t>
      </w:r>
      <w:r w:rsidR="00515DEF" w:rsidRPr="00FE014C">
        <w:rPr>
          <w:b/>
        </w:rPr>
        <w:t>Дара 13</w:t>
      </w:r>
      <w:r w:rsidR="00515DEF">
        <w:rPr>
          <w:b/>
        </w:rPr>
        <w:t>“</w:t>
      </w:r>
      <w:r w:rsidR="00515DEF" w:rsidRPr="00FE014C">
        <w:rPr>
          <w:b/>
        </w:rPr>
        <w:t xml:space="preserve"> ЕООД</w:t>
      </w:r>
      <w:r w:rsidR="00515DEF">
        <w:t xml:space="preserve"> с. Яворец притежава лицензи за предоставяне на услугите :</w:t>
      </w:r>
    </w:p>
    <w:p w:rsidR="00515DEF" w:rsidRDefault="00515DEF" w:rsidP="00515DEF">
      <w:pPr>
        <w:pStyle w:val="a3"/>
        <w:numPr>
          <w:ilvl w:val="0"/>
          <w:numId w:val="2"/>
        </w:numPr>
        <w:jc w:val="left"/>
      </w:pPr>
      <w:r>
        <w:t>асистентска услуга</w:t>
      </w:r>
      <w:r w:rsidRPr="00960882">
        <w:rPr>
          <w:bCs/>
        </w:rPr>
        <w:t>;</w:t>
      </w:r>
    </w:p>
    <w:p w:rsidR="00515DEF" w:rsidRDefault="00515DEF" w:rsidP="00515DEF">
      <w:pPr>
        <w:pStyle w:val="a3"/>
        <w:numPr>
          <w:ilvl w:val="0"/>
          <w:numId w:val="2"/>
        </w:numPr>
        <w:spacing w:after="160" w:line="259" w:lineRule="auto"/>
        <w:jc w:val="left"/>
        <w:rPr>
          <w:bCs/>
        </w:rPr>
      </w:pPr>
      <w:r w:rsidRPr="00960882">
        <w:rPr>
          <w:bCs/>
        </w:rPr>
        <w:t>информиране и консултиране;</w:t>
      </w:r>
    </w:p>
    <w:p w:rsidR="00515DEF" w:rsidRDefault="00515DEF" w:rsidP="00515DEF">
      <w:pPr>
        <w:pStyle w:val="a3"/>
        <w:numPr>
          <w:ilvl w:val="0"/>
          <w:numId w:val="2"/>
        </w:numPr>
        <w:jc w:val="left"/>
      </w:pPr>
      <w:r w:rsidRPr="00FE014C">
        <w:rPr>
          <w:bCs/>
        </w:rPr>
        <w:t>застъпничество и посредничество</w:t>
      </w:r>
      <w:r>
        <w:t xml:space="preserve"> </w:t>
      </w:r>
    </w:p>
    <w:p w:rsidR="00515DEF" w:rsidRDefault="00515DEF" w:rsidP="00515DEF">
      <w:r>
        <w:lastRenderedPageBreak/>
        <w:t xml:space="preserve"> Асистентските услуги имат за цел потребителите да придобият самостоятелност и да успеят да се вградят по-лесно в обществения живот. Услугата разполага с модерен рехабилитационен център, където ежедневно се извършва елементарна рехабилитация, гимнастика  и раздвижване. Периодично се организират групови посещения на театър, балет, концерти и др. мероприятия. Честват се заедно всички празници и рождени дни.</w:t>
      </w:r>
      <w:r w:rsidRPr="00FE014C">
        <w:t xml:space="preserve"> </w:t>
      </w:r>
      <w:r>
        <w:t>Дара 13 ЕООД разполага с частна линейка, с която потребителите се придвижват до социални и здравни заведения.</w:t>
      </w:r>
    </w:p>
    <w:p w:rsidR="00EC0351" w:rsidRPr="008F4A4D" w:rsidRDefault="00EC0351" w:rsidP="00EC0351">
      <w:pPr>
        <w:rPr>
          <w:b/>
        </w:rPr>
      </w:pPr>
      <w:r w:rsidRPr="008F4A4D">
        <w:rPr>
          <w:b/>
        </w:rPr>
        <w:t>5.3 Резиденция „Златни времена“</w:t>
      </w:r>
    </w:p>
    <w:p w:rsidR="00EC0351" w:rsidRPr="00280BD8" w:rsidRDefault="00EC0351" w:rsidP="00EC0351">
      <w:r w:rsidRPr="00280BD8">
        <w:t xml:space="preserve">Резиденция </w:t>
      </w:r>
      <w:r>
        <w:t>„</w:t>
      </w:r>
      <w:r w:rsidRPr="00280BD8">
        <w:t>Златни времена</w:t>
      </w:r>
      <w:r>
        <w:t>“</w:t>
      </w:r>
      <w:r w:rsidRPr="00280BD8">
        <w:t xml:space="preserve"> е </w:t>
      </w:r>
      <w:proofErr w:type="spellStart"/>
      <w:r w:rsidRPr="00280BD8">
        <w:t>резидентна</w:t>
      </w:r>
      <w:proofErr w:type="spellEnd"/>
      <w:r w:rsidRPr="00280BD8">
        <w:t xml:space="preserve"> услуга, която предоставя цялостно и иновативно решение в областта на грижите за възрастни хора.</w:t>
      </w:r>
      <w:r>
        <w:t xml:space="preserve"> Притежава Лиценз № Л-3129-1159 / 29.03.2022г. за предоставяне на социалната услуга „</w:t>
      </w:r>
      <w:proofErr w:type="spellStart"/>
      <w:r>
        <w:t>Резидентна</w:t>
      </w:r>
      <w:proofErr w:type="spellEnd"/>
      <w:r>
        <w:t xml:space="preserve"> грижа“, целева група „Възрастни хора в </w:t>
      </w:r>
      <w:proofErr w:type="spellStart"/>
      <w:r>
        <w:t>надтрудоспособна</w:t>
      </w:r>
      <w:proofErr w:type="spellEnd"/>
      <w:r>
        <w:t xml:space="preserve"> възраст“. Целева група на социалната услуга са възрастни хора в добро общо здравословно състояние.</w:t>
      </w:r>
    </w:p>
    <w:p w:rsidR="00EC0351" w:rsidRPr="005477B6" w:rsidRDefault="00EC0351" w:rsidP="00EC0351">
      <w:pPr>
        <w:rPr>
          <w:b/>
        </w:rPr>
      </w:pPr>
      <w:r w:rsidRPr="005477B6">
        <w:rPr>
          <w:b/>
        </w:rPr>
        <w:t xml:space="preserve">5.4 Дом за възрастни </w:t>
      </w:r>
      <w:r>
        <w:rPr>
          <w:b/>
        </w:rPr>
        <w:t xml:space="preserve"> хора </w:t>
      </w:r>
      <w:r w:rsidRPr="005477B6">
        <w:rPr>
          <w:b/>
        </w:rPr>
        <w:t>„Свети Василий</w:t>
      </w:r>
      <w:r>
        <w:rPr>
          <w:b/>
        </w:rPr>
        <w:t xml:space="preserve"> Велики</w:t>
      </w:r>
      <w:r w:rsidRPr="005477B6">
        <w:rPr>
          <w:b/>
        </w:rPr>
        <w:t>“</w:t>
      </w:r>
    </w:p>
    <w:p w:rsidR="00EC0351" w:rsidRDefault="00EC0351" w:rsidP="00EC0351">
      <w:pPr>
        <w:spacing w:after="0" w:line="240" w:lineRule="auto"/>
        <w:rPr>
          <w:rFonts w:ascii="Helvetica" w:hAnsi="Helvetica" w:cs="Helvetica"/>
          <w:color w:val="666666"/>
          <w:shd w:val="clear" w:color="auto" w:fill="FFFFFF"/>
        </w:rPr>
      </w:pPr>
      <w:r w:rsidRPr="00794710">
        <w:t xml:space="preserve">Дом за възрастни хора </w:t>
      </w:r>
      <w:r w:rsidR="007E42E2">
        <w:t>„</w:t>
      </w:r>
      <w:r w:rsidRPr="00794710">
        <w:t>Св.</w:t>
      </w:r>
      <w:r w:rsidR="007E42E2" w:rsidRPr="00794710">
        <w:t xml:space="preserve"> </w:t>
      </w:r>
      <w:r w:rsidRPr="00794710">
        <w:t xml:space="preserve">Василий Велики“ </w:t>
      </w:r>
      <w:r>
        <w:t xml:space="preserve">е </w:t>
      </w:r>
      <w:proofErr w:type="spellStart"/>
      <w:r>
        <w:t>резидентна</w:t>
      </w:r>
      <w:proofErr w:type="spellEnd"/>
      <w:r>
        <w:t xml:space="preserve"> социална услуга, която</w:t>
      </w:r>
      <w:r w:rsidRPr="00794710">
        <w:t xml:space="preserve"> предлага на своите потребители комфорт, удобства и уют, спокойствие и сигурност както за тях, така и за техните близки.</w:t>
      </w:r>
    </w:p>
    <w:p w:rsidR="00EC0351" w:rsidRPr="00540E29" w:rsidRDefault="00EC0351" w:rsidP="00EC0351">
      <w:pPr>
        <w:spacing w:after="0" w:line="240" w:lineRule="auto"/>
        <w:rPr>
          <w:rFonts w:ascii="Helvetica" w:hAnsi="Helvetica" w:cs="Helvetica"/>
          <w:color w:val="666666"/>
          <w:shd w:val="clear" w:color="auto" w:fill="FFFFFF"/>
        </w:rPr>
      </w:pPr>
      <w:r>
        <w:t>Домът е частен, с</w:t>
      </w:r>
      <w:r w:rsidRPr="00A34BBD">
        <w:t xml:space="preserve">обственост </w:t>
      </w:r>
      <w:r>
        <w:t xml:space="preserve"> </w:t>
      </w:r>
      <w:r w:rsidRPr="00A34BBD">
        <w:t xml:space="preserve">на </w:t>
      </w:r>
      <w:proofErr w:type="spellStart"/>
      <w:r w:rsidRPr="00A34BBD">
        <w:t>Рамус</w:t>
      </w:r>
      <w:proofErr w:type="spellEnd"/>
      <w:r w:rsidRPr="00A34BBD">
        <w:t xml:space="preserve"> </w:t>
      </w:r>
      <w:proofErr w:type="spellStart"/>
      <w:r w:rsidRPr="00A34BBD">
        <w:t>Медикал</w:t>
      </w:r>
      <w:proofErr w:type="spellEnd"/>
      <w:r w:rsidRPr="00A34BBD">
        <w:t xml:space="preserve"> ЕООД, </w:t>
      </w:r>
      <w:r>
        <w:t>притежаващ Лиценз № Л-3129-506 / 31.08.2021г. за предоставяне на социалната услуга „</w:t>
      </w:r>
      <w:proofErr w:type="spellStart"/>
      <w:r>
        <w:t>Резидентна</w:t>
      </w:r>
      <w:proofErr w:type="spellEnd"/>
      <w:r>
        <w:t xml:space="preserve"> грижа“, целева група „Възрастни хора в </w:t>
      </w:r>
      <w:proofErr w:type="spellStart"/>
      <w:r>
        <w:t>надтрудоспособна</w:t>
      </w:r>
      <w:proofErr w:type="spellEnd"/>
      <w:r>
        <w:t xml:space="preserve"> възраст“. </w:t>
      </w:r>
      <w:r w:rsidRPr="00B12D79">
        <w:t>Капацитетът услугата е 108 места</w:t>
      </w:r>
      <w:r>
        <w:t>,</w:t>
      </w:r>
      <w:r w:rsidRPr="00B12D79">
        <w:t>/ разпределени на 3 етажа/– настанява</w:t>
      </w:r>
      <w:r>
        <w:t>т се</w:t>
      </w:r>
      <w:r w:rsidRPr="00B12D79">
        <w:t xml:space="preserve"> на възрастни хора с нормален здравен статус, без психически отклонения.</w:t>
      </w:r>
    </w:p>
    <w:p w:rsidR="00EC0351" w:rsidRDefault="00EC0351" w:rsidP="00EC0351">
      <w:pPr>
        <w:rPr>
          <w:b/>
          <w:sz w:val="28"/>
          <w:szCs w:val="28"/>
        </w:rPr>
      </w:pPr>
    </w:p>
    <w:p w:rsidR="00F54B5A" w:rsidRDefault="007A6826" w:rsidP="00F54B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F54B5A" w:rsidRPr="005B075F">
        <w:rPr>
          <w:b/>
          <w:sz w:val="28"/>
          <w:szCs w:val="28"/>
        </w:rPr>
        <w:t>Други услуги със социален ефект</w:t>
      </w:r>
    </w:p>
    <w:p w:rsidR="00F54B5A" w:rsidRDefault="007A6826" w:rsidP="00F54B5A">
      <w:pPr>
        <w:spacing w:line="240" w:lineRule="auto"/>
      </w:pPr>
      <w:r>
        <w:t>6.1</w:t>
      </w:r>
      <w:r w:rsidR="00F54B5A">
        <w:t xml:space="preserve"> </w:t>
      </w:r>
      <w:r w:rsidR="00F54B5A" w:rsidRPr="00E41311">
        <w:rPr>
          <w:b/>
        </w:rPr>
        <w:t>Общински съвет на наркотични вещества и превантивно информационен център</w:t>
      </w:r>
      <w:r w:rsidR="00F54B5A">
        <w:t xml:space="preserve"> </w:t>
      </w:r>
      <w:r w:rsidR="00F54B5A">
        <w:rPr>
          <w:rFonts w:eastAsia="Calibri"/>
        </w:rPr>
        <w:t xml:space="preserve">- </w:t>
      </w:r>
      <w:r w:rsidR="00F54B5A" w:rsidRPr="00166105">
        <w:rPr>
          <w:rFonts w:eastAsia="Calibri"/>
        </w:rPr>
        <w:t xml:space="preserve">Общински съвет по наркотични вещества разработва, осигурява и координира изпълнението на общинските програми за борба срещу употребата </w:t>
      </w:r>
      <w:r w:rsidR="00F54B5A">
        <w:rPr>
          <w:rFonts w:eastAsia="Calibri"/>
        </w:rPr>
        <w:t>на</w:t>
      </w:r>
      <w:r w:rsidR="00F54B5A" w:rsidRPr="00166105">
        <w:rPr>
          <w:rFonts w:eastAsia="Calibri"/>
        </w:rPr>
        <w:t xml:space="preserve"> наркотични вещества.</w:t>
      </w:r>
      <w:r w:rsidR="00F54B5A">
        <w:rPr>
          <w:rFonts w:eastAsia="Calibri"/>
        </w:rPr>
        <w:t xml:space="preserve"> </w:t>
      </w:r>
      <w:r w:rsidR="00F54B5A" w:rsidRPr="00166105">
        <w:rPr>
          <w:rFonts w:eastAsia="Calibri"/>
        </w:rPr>
        <w:t>Превантивно-информационният център (ПИЦ)</w:t>
      </w:r>
      <w:r w:rsidR="00F54B5A" w:rsidRPr="00166105">
        <w:rPr>
          <w:rFonts w:eastAsia="Calibri"/>
          <w:b/>
        </w:rPr>
        <w:t xml:space="preserve"> </w:t>
      </w:r>
      <w:r w:rsidR="00F54B5A" w:rsidRPr="00166105">
        <w:rPr>
          <w:rFonts w:eastAsia="Calibri"/>
        </w:rPr>
        <w:t>осъществява превантивни дейности и програми на общинско ниво. ПИЦ отговаря за събиране, съхраняване и анализиране на информация от различни институции, работещи по проблема „наркомании”, която е необходима за изготвянето, изпълнението и координирането на общински програми за борба срещу злоупотребата с наркотици.</w:t>
      </w:r>
      <w:r w:rsidR="00F54B5A">
        <w:rPr>
          <w:rFonts w:eastAsia="Calibri"/>
        </w:rPr>
        <w:t xml:space="preserve"> </w:t>
      </w:r>
      <w:r w:rsidR="00F54B5A" w:rsidRPr="00166105">
        <w:rPr>
          <w:rFonts w:eastAsia="Calibri"/>
        </w:rPr>
        <w:t>Главни насоки в работата на ПИЦ – Габрово са превантивно-информационна, обучителна и консултативна.</w:t>
      </w:r>
      <w:r w:rsidR="00F54B5A" w:rsidRPr="00E41311">
        <w:t xml:space="preserve"> </w:t>
      </w:r>
      <w:r w:rsidR="00F54B5A">
        <w:t>Целевите групи са :д</w:t>
      </w:r>
      <w:r w:rsidR="00F54B5A" w:rsidRPr="00166105">
        <w:t>еца и младежи, отпаднали от училище;</w:t>
      </w:r>
      <w:r w:rsidR="00F54B5A">
        <w:t xml:space="preserve"> р</w:t>
      </w:r>
      <w:r w:rsidR="00F54B5A" w:rsidRPr="00166105">
        <w:t>одители на деца и младежи;</w:t>
      </w:r>
      <w:r w:rsidR="00F54B5A">
        <w:t xml:space="preserve"> м</w:t>
      </w:r>
      <w:r w:rsidR="00F54B5A" w:rsidRPr="00166105">
        <w:t>лади хора, употребяващи психоактивни вещества;</w:t>
      </w:r>
      <w:r w:rsidR="00F54B5A">
        <w:t xml:space="preserve"> л</w:t>
      </w:r>
      <w:r w:rsidR="00F54B5A" w:rsidRPr="00166105">
        <w:t>ица, зависими към наркотични вещества и техните близки;</w:t>
      </w:r>
      <w:r w:rsidR="00F54B5A">
        <w:t xml:space="preserve"> у</w:t>
      </w:r>
      <w:r w:rsidR="00F54B5A" w:rsidRPr="00166105">
        <w:t>чители, педагогически съветници, психолози и медицински специалисти от училищата в град Габрово</w:t>
      </w:r>
      <w:r w:rsidR="00F54B5A">
        <w:t>, д</w:t>
      </w:r>
      <w:r w:rsidR="00F54B5A" w:rsidRPr="00166105">
        <w:t xml:space="preserve">руги специалисти от различни институции, работещи по проблеми, свързани с </w:t>
      </w:r>
      <w:proofErr w:type="spellStart"/>
      <w:r w:rsidR="00F54B5A" w:rsidRPr="00166105">
        <w:t>наркозависимостите</w:t>
      </w:r>
      <w:proofErr w:type="spellEnd"/>
      <w:r w:rsidR="00F54B5A" w:rsidRPr="00166105">
        <w:t>.</w:t>
      </w:r>
    </w:p>
    <w:p w:rsidR="00F54B5A" w:rsidRDefault="007A6826" w:rsidP="00F54B5A">
      <w:r w:rsidRPr="007A6826">
        <w:rPr>
          <w:b/>
        </w:rPr>
        <w:t>6.2</w:t>
      </w:r>
      <w:r w:rsidR="00F54B5A">
        <w:rPr>
          <w:b/>
          <w:sz w:val="28"/>
          <w:szCs w:val="28"/>
        </w:rPr>
        <w:t xml:space="preserve"> </w:t>
      </w:r>
      <w:r w:rsidR="00F54B5A">
        <w:rPr>
          <w:b/>
        </w:rPr>
        <w:t>Регионален  хоспис ЕООД</w:t>
      </w:r>
      <w:r w:rsidR="00F54B5A">
        <w:t xml:space="preserve"> – услуга, която осигурява професионални здравни грижи за тежко болни и подкрепа на техните семейства. Предоставя санитарно обслужване, хранене по диети според заболяванията, възможност за индивидуално меню съобразно желанията на болните или близките им, вземане на материали за лабораторни изследвания, медицински и санитарни консумативи. Регионален хоспис е създаден от Общински съвет-Габрово, като към момента стационарът му е в гр. Дряново. Капацитетът е 30 легла, разположени в 12 </w:t>
      </w:r>
      <w:r w:rsidR="00F54B5A">
        <w:lastRenderedPageBreak/>
        <w:t>стаи. За ползването на услугата се заплаща такса. За жителите на община Габрово, които отговарят на конкретни критерии, е осигурена възможност за финансова подкрепа от бюджета на Общината</w:t>
      </w:r>
      <w:r w:rsidR="007E42E2">
        <w:t xml:space="preserve">, в размер на </w:t>
      </w:r>
      <w:r w:rsidR="00495DEF">
        <w:t>8</w:t>
      </w:r>
      <w:r w:rsidR="007E42E2">
        <w:t>0 000 лв. за 2022 г.</w:t>
      </w:r>
      <w:r w:rsidR="00F54B5A">
        <w:t xml:space="preserve"> </w:t>
      </w:r>
    </w:p>
    <w:p w:rsidR="00515DEF" w:rsidRPr="00662215" w:rsidRDefault="00515DEF" w:rsidP="00515DEF">
      <w:pPr>
        <w:pStyle w:val="a3"/>
        <w:ind w:left="0" w:firstLine="360"/>
        <w:rPr>
          <w:bCs/>
        </w:rPr>
      </w:pPr>
    </w:p>
    <w:p w:rsidR="00515DEF" w:rsidRPr="009D3D05" w:rsidRDefault="007A6826" w:rsidP="00515DEF">
      <w:r w:rsidRPr="007A6826">
        <w:rPr>
          <w:b/>
        </w:rPr>
        <w:t>6.3</w:t>
      </w:r>
      <w:r w:rsidR="00515DEF">
        <w:rPr>
          <w:b/>
          <w:sz w:val="28"/>
          <w:szCs w:val="28"/>
        </w:rPr>
        <w:t xml:space="preserve"> </w:t>
      </w:r>
      <w:r w:rsidR="00515DEF" w:rsidRPr="009D3D05">
        <w:rPr>
          <w:b/>
        </w:rPr>
        <w:t>Скитащи, бездомни и безпризорни лица, жители на община Габрово</w:t>
      </w:r>
      <w:r w:rsidR="00515DEF" w:rsidRPr="009D3D05">
        <w:t xml:space="preserve"> </w:t>
      </w:r>
    </w:p>
    <w:p w:rsidR="00515DEF" w:rsidRDefault="00515DEF" w:rsidP="00515DEF">
      <w:r w:rsidRPr="009D3D05">
        <w:t>Община Габрово ежегодно осигурява помещение</w:t>
      </w:r>
      <w:r>
        <w:t xml:space="preserve"> за</w:t>
      </w:r>
      <w:r w:rsidRPr="009D3D05">
        <w:t xml:space="preserve"> останали</w:t>
      </w:r>
      <w:r>
        <w:t>те</w:t>
      </w:r>
      <w:r w:rsidRPr="009D3D05">
        <w:t xml:space="preserve"> трайно без подслон,</w:t>
      </w:r>
      <w:r>
        <w:t xml:space="preserve"> през зимните месеци,</w:t>
      </w:r>
      <w:r w:rsidRPr="009D3D05">
        <w:t xml:space="preserve"> скитащи и бездомни </w:t>
      </w:r>
      <w:r>
        <w:t>лица</w:t>
      </w:r>
      <w:r w:rsidRPr="009D3D05">
        <w:t xml:space="preserve">. Осигурява се 24-часово присъствие на охрана, гарантираща спокойствието и реда в помещението, общинска собственост. С подкрепата на неправителствения сектор, териториалната структура на Български червен кръст, местни християнски организации и частни лица, се осигуряват храна, дрехи и вещи от първа необходимост. </w:t>
      </w:r>
      <w:r w:rsidRPr="001161F5">
        <w:t xml:space="preserve">За лицата се осигуряват подкрепящи социални и административни услуги, които да подпомогнат разрешаване на жилищния им проблем и повишаване на индивидуалните им възможности за водене на самостоятелен живот. </w:t>
      </w:r>
      <w:r>
        <w:t xml:space="preserve">През </w:t>
      </w:r>
      <w:r w:rsidRPr="009D3D05">
        <w:t>202</w:t>
      </w:r>
      <w:r w:rsidR="00652C85">
        <w:t>2</w:t>
      </w:r>
      <w:r w:rsidRPr="009D3D05">
        <w:t xml:space="preserve"> г.</w:t>
      </w:r>
      <w:r>
        <w:t xml:space="preserve"> се отчита намаление на броя на потърсилите подслон. През услугата са</w:t>
      </w:r>
      <w:r w:rsidRPr="009D3D05">
        <w:t xml:space="preserve"> преминали </w:t>
      </w:r>
      <w:r>
        <w:t>10</w:t>
      </w:r>
      <w:r w:rsidRPr="009D3D05">
        <w:t xml:space="preserve"> скитащи и без</w:t>
      </w:r>
      <w:r>
        <w:t>дом</w:t>
      </w:r>
      <w:r w:rsidRPr="009D3D05">
        <w:t xml:space="preserve">ни лица. </w:t>
      </w:r>
    </w:p>
    <w:p w:rsidR="00515DEF" w:rsidRPr="001A55CC" w:rsidRDefault="00515DEF" w:rsidP="00515DEF">
      <w:pPr>
        <w:pStyle w:val="a5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80C7F" w:rsidRPr="00180C7F" w:rsidRDefault="007A6826" w:rsidP="00180C7F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180C7F">
        <w:rPr>
          <w:rFonts w:ascii="Times New Roman" w:hAnsi="Times New Roman" w:cs="Times New Roman"/>
          <w:b/>
          <w:sz w:val="28"/>
          <w:szCs w:val="28"/>
        </w:rPr>
        <w:t>7</w:t>
      </w:r>
      <w:r w:rsidR="00515DEF" w:rsidRPr="00180C7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0C7F" w:rsidRPr="00180C7F">
        <w:rPr>
          <w:rFonts w:ascii="Times New Roman" w:hAnsi="Times New Roman" w:cs="Times New Roman"/>
          <w:b/>
          <w:sz w:val="28"/>
          <w:szCs w:val="28"/>
          <w:lang w:val="bg-BG"/>
        </w:rPr>
        <w:t>Човешки ресурси</w:t>
      </w:r>
    </w:p>
    <w:p w:rsidR="00332603" w:rsidRDefault="00180C7F" w:rsidP="00180C7F">
      <w:pPr>
        <w:spacing w:line="259" w:lineRule="auto"/>
        <w:outlineLvl w:val="2"/>
      </w:pPr>
      <w:r>
        <w:t xml:space="preserve">   </w:t>
      </w:r>
      <w:r w:rsidRPr="00E469D0">
        <w:t>В социалните услуги на територията на община Габрово са ангажирани екипи от  социални работници, психолози, логопеди, рехабилитатори,</w:t>
      </w:r>
      <w:r w:rsidRPr="00F77BED">
        <w:t xml:space="preserve"> </w:t>
      </w:r>
      <w:proofErr w:type="spellStart"/>
      <w:r w:rsidRPr="00166105">
        <w:t>трудотерапевти</w:t>
      </w:r>
      <w:proofErr w:type="spellEnd"/>
      <w:r w:rsidRPr="00166105">
        <w:t>, кинезитерапевт</w:t>
      </w:r>
      <w:r>
        <w:t>,</w:t>
      </w:r>
      <w:r w:rsidRPr="00E469D0">
        <w:t xml:space="preserve"> медицински сестри, детегледачки, </w:t>
      </w:r>
      <w:r>
        <w:t>възпитатели,</w:t>
      </w:r>
      <w:r w:rsidRPr="00E469D0">
        <w:t xml:space="preserve"> </w:t>
      </w:r>
      <w:proofErr w:type="spellStart"/>
      <w:r w:rsidRPr="00E469D0">
        <w:t>медиатори</w:t>
      </w:r>
      <w:proofErr w:type="spellEnd"/>
      <w:r w:rsidRPr="00E469D0">
        <w:t>, шофьори, хигиенисти и друг помощен персонал</w:t>
      </w:r>
      <w:r>
        <w:t>.</w:t>
      </w:r>
      <w:r w:rsidRPr="00E469D0">
        <w:t xml:space="preserve"> </w:t>
      </w:r>
      <w:r w:rsidR="0077468A">
        <w:t>В някои услуги се п</w:t>
      </w:r>
      <w:r w:rsidRPr="00166105">
        <w:t>ривлича</w:t>
      </w:r>
      <w:r>
        <w:t>т</w:t>
      </w:r>
      <w:r w:rsidRPr="00166105">
        <w:t xml:space="preserve"> външни специалисти по граждански договори, с цел прилагане на индивидуален подход, съобразно конкретните дефицити, нужди и потребности на ползвателите</w:t>
      </w:r>
      <w:r>
        <w:t xml:space="preserve">. </w:t>
      </w:r>
    </w:p>
    <w:p w:rsidR="00180C7F" w:rsidRDefault="00180C7F" w:rsidP="00180C7F">
      <w:pPr>
        <w:spacing w:line="259" w:lineRule="auto"/>
        <w:outlineLvl w:val="2"/>
      </w:pPr>
      <w:r w:rsidRPr="004E2924">
        <w:t>С влизане в сила на Наредба за стандартите за заплащане на труда на служителите, осъществяващи дейности по предоставяне на социални услуги, които се финансират от държавния бюджет</w:t>
      </w:r>
      <w:r w:rsidR="00332603">
        <w:t xml:space="preserve"> бе решен до голяма степен </w:t>
      </w:r>
      <w:r w:rsidRPr="004E2924">
        <w:t>проблем</w:t>
      </w:r>
      <w:r>
        <w:t>ът</w:t>
      </w:r>
      <w:r w:rsidRPr="004E2924">
        <w:t xml:space="preserve"> </w:t>
      </w:r>
      <w:r w:rsidR="00332603">
        <w:t>с ниските възнаграждения</w:t>
      </w:r>
      <w:r>
        <w:t>.</w:t>
      </w:r>
      <w:r w:rsidR="00332603">
        <w:t xml:space="preserve"> Съществува обаче разлика в заплащането на служителите, ангажирани с предоставяне на социални услуги делегирана държавна дейност и услуги</w:t>
      </w:r>
      <w:r w:rsidR="0077468A">
        <w:t>те местна дейност или по проект.</w:t>
      </w:r>
    </w:p>
    <w:p w:rsidR="00180C7F" w:rsidRDefault="00180C7F" w:rsidP="00180C7F">
      <w:pPr>
        <w:tabs>
          <w:tab w:val="left" w:pos="851"/>
        </w:tabs>
        <w:suppressAutoHyphens/>
        <w:spacing w:line="276" w:lineRule="auto"/>
      </w:pPr>
      <w:r w:rsidRPr="004E2924">
        <w:t xml:space="preserve">При напускане на служители, от някои позиции, същите трудно биват обезпечавани с нови кадри, напр. медицински сестри, помощен персонал – санитари, болногледачи и др. </w:t>
      </w:r>
      <w:r>
        <w:t xml:space="preserve">Община Габрово среща затруднения при осигуряване на специалисти с медицински профил, които да работят на  постоянни позиции в резидентите услуги. Предприемат се мерки за привличане на такива кадри, като заплащането е един от подходите. Проблемът не е изолиран за територията на общината, а се споделя и от колеги, ангажирани в социалната сфера в други области и региони. </w:t>
      </w:r>
    </w:p>
    <w:p w:rsidR="00332603" w:rsidRDefault="00332603" w:rsidP="00332603">
      <w:pPr>
        <w:spacing w:line="259" w:lineRule="auto"/>
        <w:outlineLvl w:val="2"/>
      </w:pPr>
      <w:r>
        <w:t xml:space="preserve">   По отношение на човешкия ресурс през </w:t>
      </w:r>
      <w:r w:rsidR="00180C7F">
        <w:t>2022 година</w:t>
      </w:r>
      <w:r>
        <w:t>, могат да се направят следните изводи:</w:t>
      </w:r>
    </w:p>
    <w:p w:rsidR="00332603" w:rsidRDefault="00332603" w:rsidP="00332603">
      <w:pPr>
        <w:pStyle w:val="a3"/>
        <w:numPr>
          <w:ilvl w:val="0"/>
          <w:numId w:val="8"/>
        </w:numPr>
        <w:spacing w:line="259" w:lineRule="auto"/>
        <w:outlineLvl w:val="2"/>
      </w:pPr>
      <w:r>
        <w:t>Н</w:t>
      </w:r>
      <w:r w:rsidR="00180C7F" w:rsidRPr="00166105">
        <w:t xml:space="preserve">алице </w:t>
      </w:r>
      <w:r>
        <w:t xml:space="preserve">е </w:t>
      </w:r>
      <w:r w:rsidR="00180C7F" w:rsidRPr="00166105">
        <w:t>съотношение между капацитет и щатни бройки на</w:t>
      </w:r>
      <w:r w:rsidR="00180C7F">
        <w:t xml:space="preserve"> персонала в</w:t>
      </w:r>
      <w:r w:rsidR="00180C7F" w:rsidRPr="00166105">
        <w:t xml:space="preserve"> социалните услуги, съответстващо на Методика за определяне на числеността на персонала в специализираните институции и социални услуги в общността</w:t>
      </w:r>
      <w:r>
        <w:t>.</w:t>
      </w:r>
    </w:p>
    <w:p w:rsidR="00332603" w:rsidRDefault="00180C7F" w:rsidP="00332603">
      <w:pPr>
        <w:pStyle w:val="a3"/>
        <w:numPr>
          <w:ilvl w:val="0"/>
          <w:numId w:val="8"/>
        </w:numPr>
        <w:tabs>
          <w:tab w:val="left" w:pos="851"/>
          <w:tab w:val="left" w:pos="1298"/>
        </w:tabs>
        <w:suppressAutoHyphens/>
        <w:spacing w:after="0" w:line="240" w:lineRule="auto"/>
        <w:outlineLvl w:val="2"/>
      </w:pPr>
      <w:r>
        <w:lastRenderedPageBreak/>
        <w:t>С</w:t>
      </w:r>
      <w:r w:rsidRPr="00166105">
        <w:t xml:space="preserve">оциалните услуги в общината са обезпечени </w:t>
      </w:r>
      <w:r>
        <w:t>със</w:t>
      </w:r>
      <w:r w:rsidRPr="00166105">
        <w:t xml:space="preserve"> специалисти с определена професионална квалификация в социалната или здравна сфера</w:t>
      </w:r>
      <w:r w:rsidR="001D7C83">
        <w:t>, но е налице текучество на кадри</w:t>
      </w:r>
    </w:p>
    <w:p w:rsidR="00180C7F" w:rsidRPr="00166105" w:rsidRDefault="00180C7F" w:rsidP="00332603">
      <w:pPr>
        <w:numPr>
          <w:ilvl w:val="0"/>
          <w:numId w:val="8"/>
        </w:numPr>
        <w:tabs>
          <w:tab w:val="left" w:pos="851"/>
          <w:tab w:val="left" w:pos="1298"/>
        </w:tabs>
        <w:suppressAutoHyphens/>
        <w:spacing w:after="0" w:line="240" w:lineRule="auto"/>
      </w:pPr>
      <w:r>
        <w:t>Наблюдава се липса на медицински специалисти</w:t>
      </w:r>
      <w:r w:rsidR="001D7C83">
        <w:t xml:space="preserve"> / в трудоспособна възраст /</w:t>
      </w:r>
      <w:r>
        <w:t xml:space="preserve">, които да обезпечават </w:t>
      </w:r>
      <w:proofErr w:type="spellStart"/>
      <w:r>
        <w:t>новоразкрити</w:t>
      </w:r>
      <w:proofErr w:type="spellEnd"/>
      <w:r>
        <w:t xml:space="preserve"> социални услуги</w:t>
      </w:r>
    </w:p>
    <w:p w:rsidR="00180C7F" w:rsidRPr="00166105" w:rsidRDefault="00180C7F" w:rsidP="00332603">
      <w:pPr>
        <w:numPr>
          <w:ilvl w:val="0"/>
          <w:numId w:val="8"/>
        </w:numPr>
        <w:tabs>
          <w:tab w:val="left" w:pos="851"/>
          <w:tab w:val="left" w:pos="1298"/>
        </w:tabs>
        <w:suppressAutoHyphens/>
        <w:spacing w:after="0" w:line="240" w:lineRule="auto"/>
      </w:pPr>
      <w:r w:rsidRPr="00166105">
        <w:t xml:space="preserve">Периодично специалистите </w:t>
      </w:r>
      <w:r w:rsidR="00332603">
        <w:t xml:space="preserve">участват </w:t>
      </w:r>
      <w:r w:rsidRPr="00166105">
        <w:t xml:space="preserve">в провеждане на различни обучения </w:t>
      </w:r>
      <w:r w:rsidR="00332603">
        <w:t>за</w:t>
      </w:r>
      <w:r w:rsidRPr="00166105">
        <w:t xml:space="preserve"> въвеждане в новостите в социалната и нормативна база</w:t>
      </w:r>
      <w:r w:rsidR="00332603">
        <w:t>.</w:t>
      </w:r>
    </w:p>
    <w:p w:rsidR="00180C7F" w:rsidRPr="00166105" w:rsidRDefault="00180C7F" w:rsidP="00332603">
      <w:pPr>
        <w:pStyle w:val="a3"/>
        <w:numPr>
          <w:ilvl w:val="0"/>
          <w:numId w:val="8"/>
        </w:numPr>
        <w:spacing w:line="240" w:lineRule="auto"/>
      </w:pPr>
      <w:r>
        <w:t>С</w:t>
      </w:r>
      <w:r w:rsidRPr="00166105">
        <w:t>редствата по единните разходни стан</w:t>
      </w:r>
      <w:r>
        <w:t xml:space="preserve">дарти за издръжка на социалните </w:t>
      </w:r>
      <w:r w:rsidRPr="00166105">
        <w:t xml:space="preserve">услуги от </w:t>
      </w:r>
      <w:proofErr w:type="spellStart"/>
      <w:r w:rsidRPr="00166105">
        <w:t>резидентен</w:t>
      </w:r>
      <w:proofErr w:type="spellEnd"/>
      <w:r w:rsidRPr="00166105">
        <w:t xml:space="preserve"> тип са недостатъчни спрямо единните разходни стандарти за издръжка на социалните услуги в общността.</w:t>
      </w:r>
    </w:p>
    <w:p w:rsidR="00180C7F" w:rsidRDefault="00180C7F" w:rsidP="00180C7F">
      <w:pPr>
        <w:pStyle w:val="a5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val="bg-BG" w:eastAsia="bg-BG"/>
        </w:rPr>
      </w:pPr>
    </w:p>
    <w:p w:rsidR="00933FE6" w:rsidRPr="00702423" w:rsidRDefault="00933FE6" w:rsidP="00933FE6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702423">
        <w:rPr>
          <w:rFonts w:ascii="Times New Roman" w:hAnsi="Times New Roman" w:cs="Times New Roman"/>
          <w:b/>
          <w:sz w:val="28"/>
          <w:szCs w:val="28"/>
          <w:lang w:val="bg-BG"/>
        </w:rPr>
        <w:t>8. Материална база</w:t>
      </w:r>
    </w:p>
    <w:p w:rsidR="005A3BB4" w:rsidRPr="00837BE7" w:rsidRDefault="00933FE6" w:rsidP="005A3BB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</w:t>
      </w:r>
      <w:r w:rsidRPr="00C173B3">
        <w:rPr>
          <w:rFonts w:ascii="Times New Roman" w:hAnsi="Times New Roman" w:cs="Times New Roman"/>
          <w:color w:val="auto"/>
          <w:sz w:val="24"/>
          <w:szCs w:val="24"/>
          <w:lang w:val="bg-BG"/>
        </w:rPr>
        <w:t>Всички социални услуги, предоставяни на територията на общината имат осигурена добра материална база.</w:t>
      </w:r>
      <w:r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  <w:r w:rsidR="002C7E4E">
        <w:rPr>
          <w:rFonts w:ascii="Times New Roman" w:hAnsi="Times New Roman" w:cs="Times New Roman"/>
          <w:color w:val="auto"/>
          <w:sz w:val="24"/>
          <w:szCs w:val="24"/>
          <w:lang w:val="bg-BG"/>
        </w:rPr>
        <w:t>При констатиране на нужда от текущ ремонт се предприемат адекватни действия.</w:t>
      </w:r>
      <w:r w:rsidR="005A3BB4" w:rsidRPr="005A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BB4" w:rsidRPr="00837BE7">
        <w:rPr>
          <w:rFonts w:ascii="Times New Roman" w:hAnsi="Times New Roman" w:cs="Times New Roman"/>
          <w:sz w:val="24"/>
          <w:szCs w:val="24"/>
        </w:rPr>
        <w:t>През</w:t>
      </w:r>
      <w:proofErr w:type="spellEnd"/>
      <w:r w:rsidR="005A3BB4" w:rsidRPr="00837BE7">
        <w:rPr>
          <w:rFonts w:ascii="Times New Roman" w:hAnsi="Times New Roman" w:cs="Times New Roman"/>
          <w:sz w:val="24"/>
          <w:szCs w:val="24"/>
        </w:rPr>
        <w:t xml:space="preserve"> 2022 </w:t>
      </w:r>
      <w:proofErr w:type="spellStart"/>
      <w:r w:rsidR="005A3BB4" w:rsidRPr="00837BE7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="005A3BB4" w:rsidRPr="00837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BB4" w:rsidRPr="00837BE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5A3BB4" w:rsidRPr="00837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BB4" w:rsidRPr="00837BE7">
        <w:rPr>
          <w:rFonts w:ascii="Times New Roman" w:hAnsi="Times New Roman" w:cs="Times New Roman"/>
          <w:sz w:val="24"/>
          <w:szCs w:val="24"/>
        </w:rPr>
        <w:t>констатирани</w:t>
      </w:r>
      <w:proofErr w:type="spellEnd"/>
      <w:r w:rsidR="005A3BB4" w:rsidRPr="00837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BB4" w:rsidRPr="00837BE7">
        <w:rPr>
          <w:rFonts w:ascii="Times New Roman" w:hAnsi="Times New Roman" w:cs="Times New Roman"/>
          <w:sz w:val="24"/>
          <w:szCs w:val="24"/>
        </w:rPr>
        <w:t>някои</w:t>
      </w:r>
      <w:proofErr w:type="spellEnd"/>
      <w:r w:rsidR="005A3BB4" w:rsidRPr="00837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BB4" w:rsidRPr="00837BE7">
        <w:rPr>
          <w:rFonts w:ascii="Times New Roman" w:hAnsi="Times New Roman" w:cs="Times New Roman"/>
          <w:sz w:val="24"/>
          <w:szCs w:val="24"/>
        </w:rPr>
        <w:t>проблемни</w:t>
      </w:r>
      <w:proofErr w:type="spellEnd"/>
      <w:r w:rsidR="005A3BB4" w:rsidRPr="00837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BB4" w:rsidRPr="00837BE7">
        <w:rPr>
          <w:rFonts w:ascii="Times New Roman" w:hAnsi="Times New Roman" w:cs="Times New Roman"/>
          <w:sz w:val="24"/>
          <w:szCs w:val="24"/>
        </w:rPr>
        <w:t>зони</w:t>
      </w:r>
      <w:proofErr w:type="spellEnd"/>
      <w:r w:rsidR="005A3BB4" w:rsidRPr="00837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BB4" w:rsidRPr="00837BE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5A3BB4" w:rsidRPr="00837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BB4" w:rsidRPr="00837BE7">
        <w:rPr>
          <w:rFonts w:ascii="Times New Roman" w:hAnsi="Times New Roman" w:cs="Times New Roman"/>
          <w:sz w:val="24"/>
          <w:szCs w:val="24"/>
        </w:rPr>
        <w:t>отношение</w:t>
      </w:r>
      <w:proofErr w:type="spellEnd"/>
      <w:r w:rsidR="005A3BB4" w:rsidRPr="00837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BB4" w:rsidRPr="00837BE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A3BB4" w:rsidRPr="00837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BB4" w:rsidRPr="00837BE7">
        <w:rPr>
          <w:rFonts w:ascii="Times New Roman" w:hAnsi="Times New Roman" w:cs="Times New Roman"/>
          <w:sz w:val="24"/>
          <w:szCs w:val="24"/>
        </w:rPr>
        <w:t>материалната</w:t>
      </w:r>
      <w:proofErr w:type="spellEnd"/>
      <w:r w:rsidR="005A3BB4" w:rsidRPr="00837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A3BB4" w:rsidRPr="00837BE7">
        <w:rPr>
          <w:rFonts w:ascii="Times New Roman" w:hAnsi="Times New Roman" w:cs="Times New Roman"/>
          <w:sz w:val="24"/>
          <w:szCs w:val="24"/>
        </w:rPr>
        <w:t>база</w:t>
      </w:r>
      <w:proofErr w:type="spellEnd"/>
      <w:r w:rsidR="005A3BB4" w:rsidRPr="00837BE7">
        <w:rPr>
          <w:rFonts w:ascii="Times New Roman" w:hAnsi="Times New Roman" w:cs="Times New Roman"/>
          <w:sz w:val="24"/>
          <w:szCs w:val="24"/>
        </w:rPr>
        <w:t xml:space="preserve"> </w:t>
      </w:r>
      <w:r w:rsidR="005A3BB4" w:rsidRPr="00837BE7">
        <w:rPr>
          <w:rFonts w:ascii="Times New Roman" w:hAnsi="Times New Roman" w:cs="Times New Roman"/>
          <w:sz w:val="24"/>
          <w:szCs w:val="24"/>
          <w:lang w:val="bg-BG"/>
        </w:rPr>
        <w:t>,</w:t>
      </w:r>
      <w:proofErr w:type="gramEnd"/>
      <w:r w:rsidR="005A3BB4" w:rsidRPr="00837BE7">
        <w:rPr>
          <w:rFonts w:ascii="Times New Roman" w:hAnsi="Times New Roman" w:cs="Times New Roman"/>
          <w:sz w:val="24"/>
          <w:szCs w:val="24"/>
          <w:lang w:val="bg-BG"/>
        </w:rPr>
        <w:t xml:space="preserve"> които подлежат на ремонт през 2023 г.</w:t>
      </w:r>
      <w:r w:rsidR="005A3BB4" w:rsidRPr="00837BE7">
        <w:rPr>
          <w:rFonts w:ascii="Times New Roman" w:hAnsi="Times New Roman" w:cs="Times New Roman"/>
          <w:sz w:val="24"/>
          <w:szCs w:val="24"/>
        </w:rPr>
        <w:t>:</w:t>
      </w:r>
    </w:p>
    <w:p w:rsidR="005A3BB4" w:rsidRPr="00837BE7" w:rsidRDefault="005A3BB4" w:rsidP="005A3BB4">
      <w:pPr>
        <w:pStyle w:val="a3"/>
        <w:numPr>
          <w:ilvl w:val="0"/>
          <w:numId w:val="5"/>
        </w:numPr>
      </w:pPr>
      <w:r>
        <w:t xml:space="preserve">В </w:t>
      </w:r>
      <w:r w:rsidRPr="00837BE7">
        <w:t xml:space="preserve">услугата Домашен социален патронаж са установени течове от покривната конструкция. </w:t>
      </w:r>
    </w:p>
    <w:p w:rsidR="00933FE6" w:rsidRPr="005A3BB4" w:rsidRDefault="005A3BB4" w:rsidP="008D0747">
      <w:pPr>
        <w:pStyle w:val="a3"/>
        <w:numPr>
          <w:ilvl w:val="0"/>
          <w:numId w:val="5"/>
        </w:numPr>
      </w:pPr>
      <w:r>
        <w:t xml:space="preserve">В </w:t>
      </w:r>
      <w:r w:rsidRPr="00837BE7">
        <w:t>Център за социална рехабилитация и интеграция за лица с множество увреждания няма изградени санитарни възли</w:t>
      </w:r>
      <w:r w:rsidR="00B13B3A">
        <w:t>,</w:t>
      </w:r>
      <w:r w:rsidRPr="00837BE7">
        <w:t xml:space="preserve"> достъпни за лица с увреждания. </w:t>
      </w:r>
    </w:p>
    <w:p w:rsidR="00933FE6" w:rsidRDefault="006465A5" w:rsidP="006465A5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     </w:t>
      </w:r>
      <w:r w:rsidR="00933FE6">
        <w:t xml:space="preserve">При предоставяне на  услугите за деца в община Габрово е осигурена </w:t>
      </w:r>
      <w:proofErr w:type="spellStart"/>
      <w:r w:rsidR="00933FE6">
        <w:rPr>
          <w:lang w:val="x-none"/>
        </w:rPr>
        <w:t>безопасна</w:t>
      </w:r>
      <w:proofErr w:type="spellEnd"/>
      <w:r w:rsidR="00933FE6">
        <w:rPr>
          <w:lang w:val="x-none"/>
        </w:rPr>
        <w:t xml:space="preserve"> и </w:t>
      </w:r>
      <w:proofErr w:type="spellStart"/>
      <w:r w:rsidR="00933FE6">
        <w:rPr>
          <w:lang w:val="x-none"/>
        </w:rPr>
        <w:t>сигурна</w:t>
      </w:r>
      <w:proofErr w:type="spellEnd"/>
      <w:r w:rsidR="00933FE6">
        <w:rPr>
          <w:lang w:val="x-none"/>
        </w:rPr>
        <w:t xml:space="preserve"> </w:t>
      </w:r>
      <w:proofErr w:type="spellStart"/>
      <w:r w:rsidR="00933FE6">
        <w:rPr>
          <w:lang w:val="x-none"/>
        </w:rPr>
        <w:t>среда</w:t>
      </w:r>
      <w:proofErr w:type="spellEnd"/>
      <w:r w:rsidR="00933FE6">
        <w:rPr>
          <w:lang w:val="x-none"/>
        </w:rPr>
        <w:t xml:space="preserve"> за </w:t>
      </w:r>
      <w:proofErr w:type="spellStart"/>
      <w:r w:rsidR="00933FE6">
        <w:rPr>
          <w:lang w:val="x-none"/>
        </w:rPr>
        <w:t>отглеждане</w:t>
      </w:r>
      <w:proofErr w:type="spellEnd"/>
      <w:r w:rsidR="00933FE6">
        <w:rPr>
          <w:lang w:val="x-none"/>
        </w:rPr>
        <w:t xml:space="preserve">, </w:t>
      </w:r>
      <w:proofErr w:type="spellStart"/>
      <w:r w:rsidR="00933FE6">
        <w:rPr>
          <w:lang w:val="x-none"/>
        </w:rPr>
        <w:t>възпитание</w:t>
      </w:r>
      <w:proofErr w:type="spellEnd"/>
      <w:r w:rsidR="00933FE6">
        <w:rPr>
          <w:lang w:val="x-none"/>
        </w:rPr>
        <w:t xml:space="preserve"> и </w:t>
      </w:r>
      <w:proofErr w:type="spellStart"/>
      <w:r w:rsidR="00933FE6">
        <w:rPr>
          <w:lang w:val="x-none"/>
        </w:rPr>
        <w:t>защита</w:t>
      </w:r>
      <w:proofErr w:type="spellEnd"/>
      <w:r w:rsidR="00933FE6">
        <w:rPr>
          <w:lang w:val="x-none"/>
        </w:rPr>
        <w:t xml:space="preserve"> </w:t>
      </w:r>
      <w:proofErr w:type="spellStart"/>
      <w:r w:rsidR="00933FE6">
        <w:rPr>
          <w:lang w:val="x-none"/>
        </w:rPr>
        <w:t>на</w:t>
      </w:r>
      <w:proofErr w:type="spellEnd"/>
      <w:r w:rsidR="00933FE6">
        <w:rPr>
          <w:lang w:val="x-none"/>
        </w:rPr>
        <w:t xml:space="preserve"> </w:t>
      </w:r>
      <w:proofErr w:type="spellStart"/>
      <w:r w:rsidR="00933FE6">
        <w:rPr>
          <w:lang w:val="x-none"/>
        </w:rPr>
        <w:t>техните</w:t>
      </w:r>
      <w:proofErr w:type="spellEnd"/>
      <w:r w:rsidR="00933FE6">
        <w:rPr>
          <w:lang w:val="x-none"/>
        </w:rPr>
        <w:t xml:space="preserve"> </w:t>
      </w:r>
      <w:proofErr w:type="spellStart"/>
      <w:r w:rsidR="00933FE6">
        <w:rPr>
          <w:lang w:val="x-none"/>
        </w:rPr>
        <w:t>права</w:t>
      </w:r>
      <w:proofErr w:type="spellEnd"/>
      <w:r w:rsidR="00933FE6">
        <w:rPr>
          <w:lang w:val="x-none"/>
        </w:rPr>
        <w:t xml:space="preserve"> и </w:t>
      </w:r>
      <w:proofErr w:type="spellStart"/>
      <w:r w:rsidR="00933FE6">
        <w:rPr>
          <w:lang w:val="x-none"/>
        </w:rPr>
        <w:t>интереси</w:t>
      </w:r>
      <w:proofErr w:type="spellEnd"/>
      <w:r w:rsidR="00933FE6">
        <w:rPr>
          <w:lang w:val="x-none"/>
        </w:rPr>
        <w:t xml:space="preserve">, </w:t>
      </w:r>
      <w:r w:rsidR="00933FE6">
        <w:t>с цел</w:t>
      </w:r>
      <w:r w:rsidR="00933FE6">
        <w:rPr>
          <w:lang w:val="x-none"/>
        </w:rPr>
        <w:t xml:space="preserve"> </w:t>
      </w:r>
      <w:proofErr w:type="spellStart"/>
      <w:r w:rsidR="00933FE6">
        <w:rPr>
          <w:lang w:val="x-none"/>
        </w:rPr>
        <w:t>повишаване</w:t>
      </w:r>
      <w:proofErr w:type="spellEnd"/>
      <w:r w:rsidR="00933FE6">
        <w:rPr>
          <w:lang w:val="x-none"/>
        </w:rPr>
        <w:t xml:space="preserve"> </w:t>
      </w:r>
      <w:proofErr w:type="spellStart"/>
      <w:r w:rsidR="00933FE6">
        <w:rPr>
          <w:lang w:val="x-none"/>
        </w:rPr>
        <w:t>на</w:t>
      </w:r>
      <w:proofErr w:type="spellEnd"/>
      <w:r w:rsidR="00933FE6">
        <w:rPr>
          <w:lang w:val="x-none"/>
        </w:rPr>
        <w:t xml:space="preserve"> </w:t>
      </w:r>
      <w:proofErr w:type="spellStart"/>
      <w:r w:rsidR="00933FE6">
        <w:rPr>
          <w:lang w:val="x-none"/>
        </w:rPr>
        <w:t>общото</w:t>
      </w:r>
      <w:proofErr w:type="spellEnd"/>
      <w:r w:rsidR="00933FE6">
        <w:rPr>
          <w:lang w:val="x-none"/>
        </w:rPr>
        <w:t xml:space="preserve"> </w:t>
      </w:r>
      <w:proofErr w:type="spellStart"/>
      <w:r w:rsidR="00933FE6">
        <w:rPr>
          <w:lang w:val="x-none"/>
        </w:rPr>
        <w:t>им</w:t>
      </w:r>
      <w:proofErr w:type="spellEnd"/>
      <w:r w:rsidR="00933FE6">
        <w:rPr>
          <w:lang w:val="x-none"/>
        </w:rPr>
        <w:t xml:space="preserve"> </w:t>
      </w:r>
      <w:proofErr w:type="spellStart"/>
      <w:r w:rsidR="00933FE6">
        <w:rPr>
          <w:lang w:val="x-none"/>
        </w:rPr>
        <w:t>благосъстояние</w:t>
      </w:r>
      <w:proofErr w:type="spellEnd"/>
      <w:r w:rsidR="00933FE6">
        <w:t>.</w:t>
      </w:r>
    </w:p>
    <w:p w:rsidR="00933FE6" w:rsidRPr="00CF7B7C" w:rsidRDefault="006465A5" w:rsidP="006465A5">
      <w:pPr>
        <w:widowControl w:val="0"/>
        <w:autoSpaceDE w:val="0"/>
        <w:autoSpaceDN w:val="0"/>
        <w:adjustRightInd w:val="0"/>
        <w:spacing w:after="0" w:line="240" w:lineRule="auto"/>
        <w:rPr>
          <w:lang w:val="x-none"/>
        </w:rPr>
      </w:pPr>
      <w:r>
        <w:rPr>
          <w:shd w:val="clear" w:color="auto" w:fill="FFFFFF"/>
        </w:rPr>
        <w:t xml:space="preserve">     </w:t>
      </w:r>
      <w:r w:rsidR="00933FE6">
        <w:rPr>
          <w:shd w:val="clear" w:color="auto" w:fill="FFFFFF"/>
        </w:rPr>
        <w:t>С</w:t>
      </w:r>
      <w:r w:rsidR="00933FE6" w:rsidRPr="00CF7B7C">
        <w:rPr>
          <w:shd w:val="clear" w:color="auto" w:fill="FFFFFF"/>
        </w:rPr>
        <w:t xml:space="preserve">ъздадени </w:t>
      </w:r>
      <w:r w:rsidR="00933FE6">
        <w:rPr>
          <w:shd w:val="clear" w:color="auto" w:fill="FFFFFF"/>
        </w:rPr>
        <w:t xml:space="preserve">са </w:t>
      </w:r>
      <w:r w:rsidR="00933FE6" w:rsidRPr="00CF7B7C">
        <w:rPr>
          <w:shd w:val="clear" w:color="auto" w:fill="FFFFFF"/>
        </w:rPr>
        <w:t>условия за корекционно-компенсаторна работа с децата и младежите</w:t>
      </w:r>
      <w:r w:rsidR="00933FE6">
        <w:rPr>
          <w:shd w:val="clear" w:color="auto" w:fill="FFFFFF"/>
        </w:rPr>
        <w:t>,</w:t>
      </w:r>
      <w:r w:rsidR="00933FE6" w:rsidRPr="00CF7B7C">
        <w:rPr>
          <w:shd w:val="clear" w:color="auto" w:fill="FFFFFF"/>
        </w:rPr>
        <w:t xml:space="preserve"> за придобиване на полезни навици, подобряване на физическото, интелектуалното и емоционално състояние. </w:t>
      </w:r>
      <w:r w:rsidR="00933FE6">
        <w:rPr>
          <w:shd w:val="clear" w:color="auto" w:fill="FFFFFF"/>
        </w:rPr>
        <w:t xml:space="preserve">Социалните услуги </w:t>
      </w:r>
      <w:r w:rsidR="00933FE6" w:rsidRPr="00CF7B7C">
        <w:rPr>
          <w:shd w:val="clear" w:color="auto" w:fill="FFFFFF"/>
        </w:rPr>
        <w:t>разполага</w:t>
      </w:r>
      <w:r w:rsidR="00933FE6">
        <w:rPr>
          <w:shd w:val="clear" w:color="auto" w:fill="FFFFFF"/>
        </w:rPr>
        <w:t xml:space="preserve">т с психологичен, логопедичен , </w:t>
      </w:r>
      <w:proofErr w:type="spellStart"/>
      <w:r w:rsidR="00933FE6" w:rsidRPr="00CF7B7C">
        <w:rPr>
          <w:shd w:val="clear" w:color="auto" w:fill="FFFFFF"/>
        </w:rPr>
        <w:t>арттерапевтичен</w:t>
      </w:r>
      <w:proofErr w:type="spellEnd"/>
      <w:r w:rsidR="00933FE6" w:rsidRPr="00CF7B7C">
        <w:rPr>
          <w:shd w:val="clear" w:color="auto" w:fill="FFFFFF"/>
        </w:rPr>
        <w:t xml:space="preserve"> кабинет, зал</w:t>
      </w:r>
      <w:r w:rsidR="00933FE6">
        <w:rPr>
          <w:shd w:val="clear" w:color="auto" w:fill="FFFFFF"/>
        </w:rPr>
        <w:t>и</w:t>
      </w:r>
      <w:r w:rsidR="00933FE6" w:rsidRPr="00CF7B7C">
        <w:rPr>
          <w:shd w:val="clear" w:color="auto" w:fill="FFFFFF"/>
        </w:rPr>
        <w:t xml:space="preserve"> по релационна </w:t>
      </w:r>
      <w:proofErr w:type="spellStart"/>
      <w:r w:rsidR="00933FE6" w:rsidRPr="00CF7B7C">
        <w:rPr>
          <w:shd w:val="clear" w:color="auto" w:fill="FFFFFF"/>
        </w:rPr>
        <w:t>психомоторика</w:t>
      </w:r>
      <w:proofErr w:type="spellEnd"/>
      <w:r w:rsidR="00933FE6" w:rsidRPr="00CF7B7C">
        <w:rPr>
          <w:shd w:val="clear" w:color="auto" w:fill="FFFFFF"/>
        </w:rPr>
        <w:t>, сензорн</w:t>
      </w:r>
      <w:r w:rsidR="00933FE6">
        <w:rPr>
          <w:shd w:val="clear" w:color="auto" w:fill="FFFFFF"/>
        </w:rPr>
        <w:t>и</w:t>
      </w:r>
      <w:r w:rsidR="00933FE6" w:rsidRPr="00CF7B7C">
        <w:rPr>
          <w:shd w:val="clear" w:color="auto" w:fill="FFFFFF"/>
        </w:rPr>
        <w:t xml:space="preserve"> зал</w:t>
      </w:r>
      <w:r w:rsidR="00933FE6">
        <w:rPr>
          <w:shd w:val="clear" w:color="auto" w:fill="FFFFFF"/>
        </w:rPr>
        <w:t>и</w:t>
      </w:r>
      <w:r w:rsidR="00933FE6" w:rsidRPr="00CF7B7C">
        <w:rPr>
          <w:shd w:val="clear" w:color="auto" w:fill="FFFFFF"/>
        </w:rPr>
        <w:t xml:space="preserve"> и зал</w:t>
      </w:r>
      <w:r w:rsidR="00933FE6">
        <w:rPr>
          <w:shd w:val="clear" w:color="auto" w:fill="FFFFFF"/>
        </w:rPr>
        <w:t>и</w:t>
      </w:r>
      <w:r w:rsidR="00933FE6" w:rsidRPr="00CF7B7C">
        <w:rPr>
          <w:shd w:val="clear" w:color="auto" w:fill="FFFFFF"/>
        </w:rPr>
        <w:t xml:space="preserve"> за диагностика и  наблюдение</w:t>
      </w:r>
      <w:r w:rsidR="00933FE6">
        <w:rPr>
          <w:shd w:val="clear" w:color="auto" w:fill="FFFFFF"/>
        </w:rPr>
        <w:t xml:space="preserve">, зали за групова работа. В някои от тях е изградено видеонаблюдение. </w:t>
      </w:r>
      <w:r w:rsidR="00933FE6" w:rsidRPr="00CF7B7C">
        <w:rPr>
          <w:shd w:val="clear" w:color="auto" w:fill="FFFFFF"/>
        </w:rPr>
        <w:t>Подкрепя се социалното, емоционалното, образователното и културното развитие на всеки потребител на социалната услуга.</w:t>
      </w:r>
    </w:p>
    <w:p w:rsidR="00933FE6" w:rsidRDefault="00933FE6" w:rsidP="00933FE6">
      <w:r>
        <w:rPr>
          <w:rFonts w:ascii="Arial" w:hAnsi="Arial" w:cs="Arial"/>
        </w:rPr>
        <w:t xml:space="preserve">     </w:t>
      </w:r>
      <w:r w:rsidRPr="007D6288">
        <w:t>В услугите за пълнолетни лица е създадена добре поддържана битова и околна среда</w:t>
      </w:r>
      <w:r>
        <w:t>,</w:t>
      </w:r>
      <w:r w:rsidRPr="007D6288">
        <w:t xml:space="preserve"> достатъчно спални помещения, помещения за социални контакти, помещения за хранене, санитарни помещения и други с улеснен достъп до тях. За всяко настанено лице е определено спално помещение, мебелирано и оборудвано по подходящ начин</w:t>
      </w:r>
      <w:r>
        <w:t>,</w:t>
      </w:r>
      <w:r w:rsidRPr="007D6288">
        <w:t xml:space="preserve"> съобразно установените потребности на лицето и неговия личен избор.</w:t>
      </w:r>
      <w:r>
        <w:t xml:space="preserve"> </w:t>
      </w:r>
      <w:r w:rsidRPr="007D6288">
        <w:t>Осигурени са отопление, осветление, снабдяване с вода и вентилация на помещенията. Спазват се санитарните и хигиенните норми за контрол върху разпространението на инфекции</w:t>
      </w:r>
      <w:r>
        <w:t>,</w:t>
      </w:r>
      <w:r w:rsidRPr="007D6288">
        <w:t xml:space="preserve"> съобразно действащото законодателство.</w:t>
      </w:r>
    </w:p>
    <w:p w:rsidR="00933FE6" w:rsidRPr="004E2924" w:rsidRDefault="006465A5" w:rsidP="00933FE6">
      <w:r>
        <w:t xml:space="preserve">    </w:t>
      </w:r>
      <w:r w:rsidR="00933FE6" w:rsidRPr="004E2924">
        <w:t xml:space="preserve">Всички социални услуги, функциониращи на територията на община Габрово са достъпни, с възможност за ползване на обществен транспорт от и до тях. По-голямата част са разположени в град Габрово, в централна градска част и комуникативни квартали, в близост до обществени сгради, магазини и др. Някои </w:t>
      </w:r>
      <w:r w:rsidR="00933FE6">
        <w:t xml:space="preserve">услуги </w:t>
      </w:r>
      <w:r w:rsidR="00933FE6" w:rsidRPr="004E2924">
        <w:t xml:space="preserve">разполагат с превозни средства, с които осигуряват транспортиране на потребителите. </w:t>
      </w:r>
    </w:p>
    <w:p w:rsidR="00933FE6" w:rsidRPr="004E2924" w:rsidRDefault="006465A5" w:rsidP="00933FE6">
      <w:r>
        <w:lastRenderedPageBreak/>
        <w:t xml:space="preserve">     </w:t>
      </w:r>
      <w:r w:rsidR="00933FE6" w:rsidRPr="004E2924">
        <w:t xml:space="preserve">На входа на всяка услуга е осигурен достъп за лица/деца с увреждания. В някои от сградите са изградени рампи, има мобилна система за преодоляване на стълби, </w:t>
      </w:r>
      <w:r w:rsidR="00933FE6">
        <w:t xml:space="preserve">рампа, </w:t>
      </w:r>
      <w:r w:rsidR="00933FE6" w:rsidRPr="004E2924">
        <w:t xml:space="preserve">други разполагат с асансьор. </w:t>
      </w:r>
    </w:p>
    <w:p w:rsidR="00702423" w:rsidRPr="007D6288" w:rsidRDefault="00933FE6" w:rsidP="00397F45">
      <w:r>
        <w:t xml:space="preserve">       </w:t>
      </w:r>
    </w:p>
    <w:p w:rsidR="00702423" w:rsidRPr="00702423" w:rsidRDefault="00702423" w:rsidP="00702423">
      <w:pPr>
        <w:tabs>
          <w:tab w:val="left" w:pos="851"/>
        </w:tabs>
        <w:suppressAutoHyphens/>
        <w:spacing w:after="0" w:line="276" w:lineRule="auto"/>
        <w:rPr>
          <w:b/>
          <w:sz w:val="28"/>
          <w:szCs w:val="28"/>
        </w:rPr>
      </w:pPr>
      <w:r w:rsidRPr="00702423">
        <w:rPr>
          <w:b/>
          <w:sz w:val="28"/>
          <w:szCs w:val="28"/>
        </w:rPr>
        <w:t>9. Проведени конкурси за възлагане на социални услуги</w:t>
      </w:r>
    </w:p>
    <w:p w:rsidR="00702423" w:rsidRDefault="00702423" w:rsidP="00004411">
      <w:pPr>
        <w:tabs>
          <w:tab w:val="left" w:pos="851"/>
        </w:tabs>
        <w:suppressAutoHyphens/>
        <w:spacing w:after="0" w:line="276" w:lineRule="auto"/>
      </w:pPr>
      <w:r>
        <w:t>През 2022г. Община Габрово проведе следните конкурси за възлагане управлението на следните социални услуги:</w:t>
      </w:r>
    </w:p>
    <w:p w:rsidR="00702423" w:rsidRDefault="00702423" w:rsidP="00004411">
      <w:pPr>
        <w:tabs>
          <w:tab w:val="left" w:pos="851"/>
        </w:tabs>
        <w:suppressAutoHyphens/>
        <w:spacing w:after="0" w:line="276" w:lineRule="auto"/>
      </w:pPr>
      <w:r>
        <w:t>1. Център за социална рехабилитация и интеграция, възложен за управление на Съюз на слепите в България съгласно Договор №14-ОСД-22/ 04.01.2022г. за срок от  1 година;</w:t>
      </w:r>
    </w:p>
    <w:p w:rsidR="00702423" w:rsidRDefault="00702423" w:rsidP="00004411">
      <w:pPr>
        <w:tabs>
          <w:tab w:val="left" w:pos="851"/>
        </w:tabs>
        <w:suppressAutoHyphens/>
        <w:spacing w:after="0" w:line="276" w:lineRule="auto"/>
      </w:pPr>
      <w:r>
        <w:t>2. Център за обществена подкрепа, възложен за управление на Сдружение ИМКА съгласно Договор №13-ОСД-22/04.01.2022г. за срок от 3 години.</w:t>
      </w:r>
    </w:p>
    <w:p w:rsidR="00A548E1" w:rsidRDefault="00702423" w:rsidP="00004411">
      <w:pPr>
        <w:tabs>
          <w:tab w:val="left" w:pos="851"/>
        </w:tabs>
        <w:suppressAutoHyphens/>
        <w:spacing w:after="0" w:line="276" w:lineRule="auto"/>
      </w:pPr>
      <w:r>
        <w:t xml:space="preserve">3. Дневен център за деца и младежи с увреждания, възложен за управление на Фондация </w:t>
      </w:r>
      <w:r w:rsidR="00A548E1">
        <w:t xml:space="preserve"> </w:t>
      </w:r>
    </w:p>
    <w:p w:rsidR="00702423" w:rsidRDefault="00702423" w:rsidP="00004411">
      <w:pPr>
        <w:tabs>
          <w:tab w:val="left" w:pos="851"/>
        </w:tabs>
        <w:suppressAutoHyphens/>
        <w:spacing w:after="0" w:line="276" w:lineRule="auto"/>
      </w:pPr>
      <w:r>
        <w:t xml:space="preserve">„ </w:t>
      </w:r>
      <w:r w:rsidR="00A548E1">
        <w:t>Г</w:t>
      </w:r>
      <w:r>
        <w:t>рижи за деца с увреждания</w:t>
      </w:r>
      <w:r w:rsidR="00A548E1">
        <w:t>“,</w:t>
      </w:r>
      <w:r>
        <w:t xml:space="preserve"> съгласно Договор №</w:t>
      </w:r>
      <w:r w:rsidR="00A548E1">
        <w:t xml:space="preserve"> </w:t>
      </w:r>
      <w:r>
        <w:t>504-ОСД-22/01.08.2022г. за срок от 5 години.</w:t>
      </w:r>
    </w:p>
    <w:p w:rsidR="00A548E1" w:rsidRDefault="00702423" w:rsidP="00004411">
      <w:pPr>
        <w:tabs>
          <w:tab w:val="left" w:pos="851"/>
        </w:tabs>
        <w:suppressAutoHyphens/>
        <w:spacing w:after="0" w:line="276" w:lineRule="auto"/>
      </w:pPr>
      <w:r>
        <w:t>4. Дневен център за пълнолетни лица с увреждания, възложен за управление на Фондация</w:t>
      </w:r>
    </w:p>
    <w:p w:rsidR="00702423" w:rsidRDefault="00702423" w:rsidP="00004411">
      <w:pPr>
        <w:tabs>
          <w:tab w:val="left" w:pos="851"/>
        </w:tabs>
        <w:suppressAutoHyphens/>
        <w:spacing w:after="0" w:line="276" w:lineRule="auto"/>
      </w:pPr>
      <w:r>
        <w:t xml:space="preserve"> „ Бъдеще и закрила за лица с интелектуални затруднения“</w:t>
      </w:r>
      <w:r w:rsidR="00A548E1">
        <w:t>,</w:t>
      </w:r>
      <w:r>
        <w:t xml:space="preserve"> съгласно Договор № 505-ОСД-22/ 01.08.2022г. за срок от 5 години.</w:t>
      </w:r>
    </w:p>
    <w:p w:rsidR="00702423" w:rsidRPr="002D2741" w:rsidRDefault="00702423" w:rsidP="00004411">
      <w:pPr>
        <w:tabs>
          <w:tab w:val="left" w:pos="851"/>
        </w:tabs>
        <w:suppressAutoHyphens/>
        <w:spacing w:after="0" w:line="276" w:lineRule="auto"/>
      </w:pPr>
      <w:r>
        <w:t xml:space="preserve">5. През месец октомври 2022г. със Заповед № 2049/30.09.2022г. е открит конкурс за възлагане управлението на социалната услуга </w:t>
      </w:r>
      <w:r w:rsidR="00004411">
        <w:t>„Център за с</w:t>
      </w:r>
      <w:r>
        <w:t>оци</w:t>
      </w:r>
      <w:r w:rsidR="00004411">
        <w:t>ална рехабилитация и интеграция“</w:t>
      </w:r>
    </w:p>
    <w:p w:rsidR="00702423" w:rsidRPr="00004411" w:rsidRDefault="00702423" w:rsidP="00004411">
      <w:pPr>
        <w:tabs>
          <w:tab w:val="left" w:pos="851"/>
        </w:tabs>
        <w:suppressAutoHyphens/>
        <w:spacing w:after="0" w:line="276" w:lineRule="auto"/>
        <w:rPr>
          <w:b/>
          <w:sz w:val="28"/>
          <w:szCs w:val="28"/>
        </w:rPr>
      </w:pPr>
    </w:p>
    <w:p w:rsidR="00702423" w:rsidRDefault="00702423" w:rsidP="00004411">
      <w:pPr>
        <w:tabs>
          <w:tab w:val="left" w:pos="851"/>
        </w:tabs>
        <w:suppressAutoHyphens/>
        <w:spacing w:after="0" w:line="276" w:lineRule="auto"/>
        <w:rPr>
          <w:b/>
          <w:sz w:val="28"/>
          <w:szCs w:val="28"/>
        </w:rPr>
      </w:pPr>
      <w:r w:rsidRPr="00004411">
        <w:rPr>
          <w:b/>
          <w:sz w:val="28"/>
          <w:szCs w:val="28"/>
        </w:rPr>
        <w:t>10. Извършен през годината контрол и мониторинг на социалните услуги</w:t>
      </w:r>
    </w:p>
    <w:p w:rsidR="00702423" w:rsidRDefault="00702423" w:rsidP="00004411">
      <w:pPr>
        <w:tabs>
          <w:tab w:val="left" w:pos="851"/>
        </w:tabs>
        <w:suppressAutoHyphens/>
        <w:spacing w:after="0" w:line="276" w:lineRule="auto"/>
      </w:pPr>
      <w:r w:rsidRPr="00D94DF3">
        <w:t xml:space="preserve">През 2022г. Агенция за качество на </w:t>
      </w:r>
      <w:r>
        <w:t>социалните услуги е извършила контрол и мониторинг, посредством извънредни</w:t>
      </w:r>
      <w:r w:rsidR="00004411">
        <w:t>,</w:t>
      </w:r>
      <w:r>
        <w:t xml:space="preserve"> тематични или комплексни проверки </w:t>
      </w:r>
      <w:r w:rsidR="00004411">
        <w:t>на</w:t>
      </w:r>
      <w:r>
        <w:t xml:space="preserve"> социалните услуги:</w:t>
      </w:r>
    </w:p>
    <w:p w:rsidR="00702423" w:rsidRDefault="00702423" w:rsidP="00004411">
      <w:pPr>
        <w:tabs>
          <w:tab w:val="left" w:pos="851"/>
        </w:tabs>
        <w:suppressAutoHyphens/>
        <w:spacing w:after="0" w:line="276" w:lineRule="auto"/>
      </w:pPr>
      <w:r>
        <w:t>*Дом за пълнолетни лица с физически увреждания;</w:t>
      </w:r>
    </w:p>
    <w:p w:rsidR="00702423" w:rsidRDefault="00702423" w:rsidP="00004411">
      <w:pPr>
        <w:tabs>
          <w:tab w:val="left" w:pos="851"/>
        </w:tabs>
        <w:suppressAutoHyphens/>
        <w:spacing w:after="0" w:line="276" w:lineRule="auto"/>
      </w:pPr>
      <w:r>
        <w:t xml:space="preserve">* Център за грижа за лица с различни форми на </w:t>
      </w:r>
      <w:proofErr w:type="spellStart"/>
      <w:r>
        <w:t>деменция</w:t>
      </w:r>
      <w:proofErr w:type="spellEnd"/>
      <w:r>
        <w:t>;</w:t>
      </w:r>
    </w:p>
    <w:p w:rsidR="00702423" w:rsidRDefault="00702423" w:rsidP="00004411">
      <w:pPr>
        <w:tabs>
          <w:tab w:val="left" w:pos="851"/>
        </w:tabs>
        <w:suppressAutoHyphens/>
        <w:spacing w:after="0" w:line="276" w:lineRule="auto"/>
      </w:pPr>
      <w:r>
        <w:t>* Център за грижа за възрастни хора в невъзможност за самообслужване;</w:t>
      </w:r>
    </w:p>
    <w:p w:rsidR="00702423" w:rsidRDefault="00702423" w:rsidP="00004411">
      <w:pPr>
        <w:tabs>
          <w:tab w:val="left" w:pos="851"/>
        </w:tabs>
        <w:suppressAutoHyphens/>
        <w:spacing w:after="0" w:line="276" w:lineRule="auto"/>
      </w:pPr>
      <w:r>
        <w:t>* Център за социална рехабилитация и интеграция;</w:t>
      </w:r>
    </w:p>
    <w:p w:rsidR="00702423" w:rsidRDefault="00702423" w:rsidP="00004411">
      <w:pPr>
        <w:tabs>
          <w:tab w:val="left" w:pos="851"/>
        </w:tabs>
        <w:suppressAutoHyphens/>
        <w:spacing w:after="0" w:line="276" w:lineRule="auto"/>
      </w:pPr>
      <w:r>
        <w:t>* Център за обществена подкрепа – ИМКА;</w:t>
      </w:r>
    </w:p>
    <w:p w:rsidR="00702423" w:rsidRDefault="00004411" w:rsidP="00004411">
      <w:pPr>
        <w:tabs>
          <w:tab w:val="left" w:pos="851"/>
        </w:tabs>
        <w:suppressAutoHyphens/>
        <w:spacing w:after="0" w:line="276" w:lineRule="auto"/>
      </w:pPr>
      <w:r>
        <w:t xml:space="preserve"> През годината е</w:t>
      </w:r>
      <w:r w:rsidR="00702423">
        <w:t xml:space="preserve">ксперти от Община Габрово извършваха периодични и извънредни, </w:t>
      </w:r>
      <w:r w:rsidR="007D684A">
        <w:t xml:space="preserve">комплексни и по сигнал проверки </w:t>
      </w:r>
      <w:r w:rsidR="00702423">
        <w:t xml:space="preserve">в социалните услуги. В протоколите от извършените проверки са отбелязани констатираните пропуски, както и сроковете за тяхното отстраняване. </w:t>
      </w:r>
    </w:p>
    <w:p w:rsidR="00180C7F" w:rsidRDefault="00004411" w:rsidP="00515DEF">
      <w:pPr>
        <w:tabs>
          <w:tab w:val="left" w:pos="851"/>
        </w:tabs>
        <w:suppressAutoHyphens/>
        <w:spacing w:after="0" w:line="276" w:lineRule="auto"/>
      </w:pPr>
      <w:r>
        <w:t xml:space="preserve">  М</w:t>
      </w:r>
      <w:r w:rsidR="00702423">
        <w:t xml:space="preserve">оже да се отбележи, че </w:t>
      </w:r>
      <w:r>
        <w:t>при</w:t>
      </w:r>
      <w:r w:rsidR="00702423">
        <w:t xml:space="preserve"> извършения контрол и мониторинг, </w:t>
      </w:r>
      <w:r w:rsidR="007D684A">
        <w:t xml:space="preserve">в някои услуги се наблюдава слаба посещаемост. Ръководителите обясняват това със страха на потребителите от заразяване с </w:t>
      </w:r>
      <w:proofErr w:type="spellStart"/>
      <w:r w:rsidR="007D684A">
        <w:t>Ковид</w:t>
      </w:r>
      <w:proofErr w:type="spellEnd"/>
      <w:r w:rsidR="007D684A">
        <w:t xml:space="preserve">, отдалечеността на услугата от местоживеенето на съответното лице, необходимостта да се ползва обществен или таксиметров транспорт, което затруднява финансово потребителя, както и с факта, че услугата се предоставя мобилно и не предполага присъствие в базата. </w:t>
      </w:r>
    </w:p>
    <w:p w:rsidR="007D684A" w:rsidRDefault="007D684A" w:rsidP="00515DEF">
      <w:pPr>
        <w:tabs>
          <w:tab w:val="left" w:pos="851"/>
        </w:tabs>
        <w:suppressAutoHyphens/>
        <w:spacing w:after="0" w:line="276" w:lineRule="auto"/>
        <w:rPr>
          <w:b/>
        </w:rPr>
      </w:pPr>
    </w:p>
    <w:p w:rsidR="00006784" w:rsidRPr="00D367A2" w:rsidRDefault="00D367A2" w:rsidP="00006784">
      <w:pPr>
        <w:pStyle w:val="a5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b/>
          <w:sz w:val="28"/>
          <w:szCs w:val="28"/>
        </w:rPr>
        <w:lastRenderedPageBreak/>
        <w:t>11</w:t>
      </w:r>
      <w:r w:rsidR="004C4227">
        <w:rPr>
          <w:b/>
          <w:sz w:val="28"/>
          <w:szCs w:val="28"/>
        </w:rPr>
        <w:t xml:space="preserve">. </w:t>
      </w:r>
      <w:r w:rsidR="00006784" w:rsidRPr="00D367A2">
        <w:rPr>
          <w:rFonts w:ascii="Times New Roman" w:hAnsi="Times New Roman" w:cs="Times New Roman"/>
          <w:b/>
          <w:sz w:val="28"/>
          <w:szCs w:val="28"/>
          <w:lang w:val="bg-BG"/>
        </w:rPr>
        <w:t>Разкриване на нови социални услуги през 2022 г.</w:t>
      </w:r>
    </w:p>
    <w:p w:rsidR="00006784" w:rsidRPr="004050E2" w:rsidRDefault="00006784" w:rsidP="00006784">
      <w:pPr>
        <w:pStyle w:val="a5"/>
        <w:jc w:val="both"/>
        <w:rPr>
          <w:rFonts w:ascii="Times New Roman" w:hAnsi="Times New Roman" w:cs="Times New Roman"/>
          <w:color w:val="auto"/>
          <w:sz w:val="24"/>
          <w:szCs w:val="24"/>
          <w:lang w:val="bg-BG"/>
        </w:rPr>
      </w:pPr>
    </w:p>
    <w:p w:rsidR="00006784" w:rsidRDefault="00006784" w:rsidP="00006784">
      <w:pPr>
        <w:pStyle w:val="a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7575D5">
        <w:rPr>
          <w:rFonts w:ascii="Times New Roman" w:hAnsi="Times New Roman" w:cs="Times New Roman"/>
          <w:sz w:val="24"/>
          <w:szCs w:val="24"/>
          <w:lang w:val="bg-BG"/>
        </w:rPr>
        <w:t xml:space="preserve">Съгласно проект на предварително картиране на социалните услуги в България само за нуждите на планирането на ресурсите и мерките по ПВУ и ПРР, ПРЧР и СПРЗСР за новия програмен период 2021-2027 г., за Област Габрово </w:t>
      </w:r>
      <w:r>
        <w:rPr>
          <w:rFonts w:ascii="Times New Roman" w:hAnsi="Times New Roman" w:cs="Times New Roman"/>
          <w:sz w:val="24"/>
          <w:szCs w:val="24"/>
          <w:lang w:val="bg-BG"/>
        </w:rPr>
        <w:t>б</w:t>
      </w:r>
      <w:r w:rsidRPr="007575D5">
        <w:rPr>
          <w:rFonts w:ascii="Times New Roman" w:hAnsi="Times New Roman" w:cs="Times New Roman"/>
          <w:sz w:val="24"/>
          <w:szCs w:val="24"/>
          <w:lang w:val="bg-BG"/>
        </w:rPr>
        <w:t xml:space="preserve">е предложено създаване на </w:t>
      </w:r>
      <w:proofErr w:type="spellStart"/>
      <w:r w:rsidRPr="007575D5">
        <w:rPr>
          <w:rFonts w:ascii="Times New Roman" w:hAnsi="Times New Roman" w:cs="Times New Roman"/>
          <w:sz w:val="24"/>
          <w:szCs w:val="24"/>
          <w:lang w:val="bg-BG"/>
        </w:rPr>
        <w:t>резидентни</w:t>
      </w:r>
      <w:proofErr w:type="spellEnd"/>
      <w:r w:rsidRPr="007575D5">
        <w:rPr>
          <w:rFonts w:ascii="Times New Roman" w:hAnsi="Times New Roman" w:cs="Times New Roman"/>
          <w:sz w:val="24"/>
          <w:szCs w:val="24"/>
          <w:lang w:val="bg-BG"/>
        </w:rPr>
        <w:t xml:space="preserve"> и подкрепящи социални услуги. </w:t>
      </w:r>
    </w:p>
    <w:p w:rsidR="00006784" w:rsidRDefault="00006784" w:rsidP="00006784">
      <w:pPr>
        <w:pStyle w:val="a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Pr="007575D5">
        <w:rPr>
          <w:rFonts w:ascii="Times New Roman" w:hAnsi="Times New Roman" w:cs="Times New Roman"/>
          <w:sz w:val="24"/>
          <w:szCs w:val="24"/>
          <w:lang w:val="bg-BG"/>
        </w:rPr>
        <w:t xml:space="preserve">След направен анализ на мрежата от услуги и предвид нуждите на местната общност, Община Габрово </w:t>
      </w:r>
      <w:r>
        <w:rPr>
          <w:rFonts w:ascii="Times New Roman" w:hAnsi="Times New Roman" w:cs="Times New Roman"/>
          <w:sz w:val="24"/>
          <w:szCs w:val="24"/>
          <w:lang w:val="bg-BG"/>
        </w:rPr>
        <w:t>бе определена да кандидатства по проект за изграждане на следните нови социални услуги:</w:t>
      </w:r>
    </w:p>
    <w:p w:rsidR="00006784" w:rsidRPr="007575D5" w:rsidRDefault="00006784" w:rsidP="00006784">
      <w:pPr>
        <w:pStyle w:val="a5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06784" w:rsidRPr="00EA7DDE" w:rsidRDefault="00006784" w:rsidP="00006784">
      <w:pPr>
        <w:pStyle w:val="a3"/>
        <w:numPr>
          <w:ilvl w:val="0"/>
          <w:numId w:val="6"/>
        </w:numPr>
        <w:spacing w:after="0" w:line="276" w:lineRule="auto"/>
        <w:ind w:hanging="360"/>
      </w:pPr>
      <w:r w:rsidRPr="00EA7DDE">
        <w:t>Дневен център за лица с увреждания и техните семейства, включително с тежки множествени увреждания – 30 потребители</w:t>
      </w:r>
    </w:p>
    <w:p w:rsidR="00006784" w:rsidRPr="00EA7DDE" w:rsidRDefault="00006784" w:rsidP="00006784">
      <w:pPr>
        <w:pStyle w:val="a3"/>
        <w:numPr>
          <w:ilvl w:val="0"/>
          <w:numId w:val="6"/>
        </w:numPr>
        <w:spacing w:after="0" w:line="276" w:lineRule="auto"/>
        <w:ind w:hanging="360"/>
      </w:pPr>
      <w:r w:rsidRPr="00EA7DDE">
        <w:t xml:space="preserve">Център за грижа за пълнолетни лица с </w:t>
      </w:r>
      <w:proofErr w:type="spellStart"/>
      <w:r w:rsidRPr="00EA7DDE">
        <w:t>деменция</w:t>
      </w:r>
      <w:proofErr w:type="spellEnd"/>
      <w:r w:rsidRPr="00EA7DDE">
        <w:t xml:space="preserve"> – 24  потребители</w:t>
      </w:r>
    </w:p>
    <w:p w:rsidR="00006784" w:rsidRPr="00EA7DDE" w:rsidRDefault="00006784" w:rsidP="00006784">
      <w:pPr>
        <w:pStyle w:val="a3"/>
        <w:numPr>
          <w:ilvl w:val="0"/>
          <w:numId w:val="6"/>
        </w:numPr>
        <w:spacing w:after="0" w:line="276" w:lineRule="auto"/>
        <w:ind w:hanging="360"/>
      </w:pPr>
      <w:r w:rsidRPr="00EA7DDE">
        <w:t xml:space="preserve">Център за </w:t>
      </w:r>
      <w:proofErr w:type="spellStart"/>
      <w:r w:rsidRPr="00EA7DDE">
        <w:t>резидентна</w:t>
      </w:r>
      <w:proofErr w:type="spellEnd"/>
      <w:r w:rsidRPr="00EA7DDE">
        <w:t xml:space="preserve"> грижа за възрастни хора в невъзможност за самообслужване с потребност от постоянни медицински грижи – 15 потребители </w:t>
      </w:r>
    </w:p>
    <w:p w:rsidR="00006784" w:rsidRDefault="00006784" w:rsidP="00006784">
      <w:pPr>
        <w:pStyle w:val="a3"/>
        <w:numPr>
          <w:ilvl w:val="0"/>
          <w:numId w:val="6"/>
        </w:numPr>
        <w:spacing w:after="0" w:line="276" w:lineRule="auto"/>
        <w:ind w:hanging="360"/>
      </w:pPr>
      <w:r w:rsidRPr="00EA7DDE">
        <w:t xml:space="preserve">Център за </w:t>
      </w:r>
      <w:proofErr w:type="spellStart"/>
      <w:r w:rsidRPr="00EA7DDE">
        <w:t>резидентна</w:t>
      </w:r>
      <w:proofErr w:type="spellEnd"/>
      <w:r w:rsidRPr="00EA7DDE">
        <w:t xml:space="preserve"> грижа за пълнолетни лица с трайни увреждания с потребност от постоянни медицински грижи – 15 потребители</w:t>
      </w:r>
    </w:p>
    <w:p w:rsidR="00006784" w:rsidRPr="00EA7DDE" w:rsidRDefault="00006784" w:rsidP="00006784">
      <w:pPr>
        <w:pStyle w:val="a3"/>
        <w:numPr>
          <w:ilvl w:val="0"/>
          <w:numId w:val="6"/>
        </w:numPr>
        <w:spacing w:after="0" w:line="276" w:lineRule="auto"/>
        <w:ind w:hanging="360"/>
      </w:pPr>
      <w:r>
        <w:t xml:space="preserve">Център за кризисно настаняване /осигуряване на подслон за в кризисна ситуация, лица, пострадали от домашно насилие и лица – жертви на трафик/ - 10 потребители </w:t>
      </w:r>
    </w:p>
    <w:p w:rsidR="00006784" w:rsidRPr="00EA7DDE" w:rsidRDefault="00006784" w:rsidP="0000678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06784" w:rsidRPr="008A48AF" w:rsidRDefault="00006784" w:rsidP="00006784">
      <w:pPr>
        <w:pStyle w:val="a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До момента схемата за кандидатстване не е отворена и поради това по тази част от Плана за развитие на социалните услуги в община Габрово за 2022 г. няма резултати.</w:t>
      </w:r>
    </w:p>
    <w:p w:rsidR="00006784" w:rsidRDefault="00006784" w:rsidP="00006784">
      <w:pPr>
        <w:rPr>
          <w:b/>
        </w:rPr>
      </w:pPr>
      <w:r w:rsidRPr="009D3D05">
        <w:rPr>
          <w:b/>
        </w:rPr>
        <w:t xml:space="preserve"> </w:t>
      </w:r>
    </w:p>
    <w:p w:rsidR="00515DEF" w:rsidRPr="00515DEF" w:rsidRDefault="00006784" w:rsidP="00515DEF">
      <w:pPr>
        <w:tabs>
          <w:tab w:val="left" w:pos="851"/>
        </w:tabs>
        <w:suppressAutoHyphens/>
        <w:spacing w:after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12. </w:t>
      </w:r>
      <w:r w:rsidR="00515DEF" w:rsidRPr="00515DEF">
        <w:rPr>
          <w:b/>
          <w:sz w:val="28"/>
          <w:szCs w:val="28"/>
        </w:rPr>
        <w:t>Постигнати резултати</w:t>
      </w:r>
    </w:p>
    <w:p w:rsidR="00515DEF" w:rsidRPr="00515DEF" w:rsidRDefault="00515DEF" w:rsidP="00515DEF">
      <w:r w:rsidRPr="00515DEF">
        <w:t xml:space="preserve"> В </w:t>
      </w:r>
      <w:r w:rsidRPr="00515DEF">
        <w:rPr>
          <w:b/>
        </w:rPr>
        <w:t>социалните услуги за децата и младежите с увреждания</w:t>
      </w:r>
      <w:r w:rsidRPr="00515DEF">
        <w:t xml:space="preserve"> - </w:t>
      </w:r>
      <w:proofErr w:type="spellStart"/>
      <w:r w:rsidRPr="00515DEF">
        <w:rPr>
          <w:b/>
        </w:rPr>
        <w:t>резидентна</w:t>
      </w:r>
      <w:proofErr w:type="spellEnd"/>
      <w:r w:rsidRPr="00515DEF">
        <w:rPr>
          <w:b/>
        </w:rPr>
        <w:t xml:space="preserve"> грижа</w:t>
      </w:r>
      <w:r w:rsidRPr="00515DEF">
        <w:t xml:space="preserve"> - е постигнато </w:t>
      </w:r>
      <w:r w:rsidRPr="00515DEF">
        <w:rPr>
          <w:noProof/>
        </w:rPr>
        <w:t>в оптимален обем и качествено диагностициране, лечение и рехабилитация на болни деца с остри и хронични заболявания, както и своевременни специализирани медицински изследвания на всички нуждаещи се деца и младежи. Приложен е комплекс от ефективни профилактични мерки, насочени към овладяване на рисковите фактори, предизвикващи заболявания или усложнения при настанените деца и младежи. Осигурена е квалифицирана консултативна помощ</w:t>
      </w:r>
      <w:r w:rsidRPr="00515DEF">
        <w:t>. Според потребностите им децата и младежите ползват услуги в общността.</w:t>
      </w:r>
      <w:r w:rsidRPr="00515DEF">
        <w:rPr>
          <w:noProof/>
        </w:rPr>
        <w:t xml:space="preserve"> </w:t>
      </w:r>
      <w:r w:rsidRPr="00515DEF">
        <w:t>Интензивната и целенасочена работа на екипите има за цел да подкрепи децата в компенсиране на дефицитите, произтичащи от увреждането и развива на потенциала и заложбите им.</w:t>
      </w:r>
    </w:p>
    <w:p w:rsidR="00515DEF" w:rsidRPr="00515DEF" w:rsidRDefault="00515DEF" w:rsidP="00515DEF">
      <w:r w:rsidRPr="00515DEF">
        <w:t xml:space="preserve">В </w:t>
      </w:r>
      <w:r w:rsidRPr="00515DEF">
        <w:rPr>
          <w:b/>
        </w:rPr>
        <w:t>консултативните услуги и при предоставянето на дневна грижа за деца и младежи с увреждания</w:t>
      </w:r>
      <w:r w:rsidRPr="00515DEF">
        <w:t xml:space="preserve"> с</w:t>
      </w:r>
      <w:r w:rsidRPr="00515DEF">
        <w:rPr>
          <w:rStyle w:val="a7"/>
        </w:rPr>
        <w:t xml:space="preserve">е работи за </w:t>
      </w:r>
      <w:r w:rsidRPr="00515DEF">
        <w:t xml:space="preserve">утвърждаване на единно физическо и личностно израстване, предоставяне на социална подкрепа, насърчаване на личните ресурси и включването им в </w:t>
      </w:r>
      <w:proofErr w:type="spellStart"/>
      <w:r w:rsidRPr="00515DEF">
        <w:t>общественодостъпни</w:t>
      </w:r>
      <w:proofErr w:type="spellEnd"/>
      <w:r w:rsidRPr="00515DEF">
        <w:t xml:space="preserve"> дейности и инициативи за деца.  </w:t>
      </w:r>
    </w:p>
    <w:p w:rsidR="00515DEF" w:rsidRPr="00515DEF" w:rsidRDefault="00515DEF" w:rsidP="00515DEF">
      <w:pPr>
        <w:ind w:left="37"/>
      </w:pPr>
      <w:r w:rsidRPr="00515DEF">
        <w:t>Родителите са ангажирани в процеса на обучение и терапия. С тях се провеждат консултации за задоволяване специфичните потребности на детето и отглеждането му в семейна среда. Провеждат се периодични екипни срещи за съгласуване на дейностите на специалистите. Усилията са насочени към превенция на изоставянето на децата с увреждания.</w:t>
      </w:r>
    </w:p>
    <w:p w:rsidR="00515DEF" w:rsidRPr="00515DEF" w:rsidRDefault="00515DEF" w:rsidP="00515DEF">
      <w:pPr>
        <w:tabs>
          <w:tab w:val="left" w:pos="360"/>
        </w:tabs>
      </w:pPr>
      <w:r w:rsidRPr="00515DEF">
        <w:lastRenderedPageBreak/>
        <w:t>Семействата на потребителите получават подкрепа от специалистите относно отглеждането и възпитанието на децата, изборът на детско и учебно заведение, структуриране на средата на живот и насочването към други специалисти, от които могат да бъдат подпомогнати. Развива се сътрудничество с образователните институции – детски градини и училища за цялостната подкрепа в развитието и социализацията на децата. При необходимост се оказва помощ на педагогическите специалисти в детските и учебни заведения за справяне с проблемите на децата с увреждания.</w:t>
      </w:r>
    </w:p>
    <w:p w:rsidR="00515DEF" w:rsidRPr="00515DEF" w:rsidRDefault="00515DEF" w:rsidP="00515DEF">
      <w:r w:rsidRPr="00515DEF">
        <w:t xml:space="preserve">В социалните услуги  </w:t>
      </w:r>
      <w:proofErr w:type="spellStart"/>
      <w:r w:rsidRPr="00515DEF">
        <w:rPr>
          <w:b/>
        </w:rPr>
        <w:t>резидентна</w:t>
      </w:r>
      <w:proofErr w:type="spellEnd"/>
      <w:r w:rsidRPr="00515DEF">
        <w:rPr>
          <w:b/>
        </w:rPr>
        <w:t xml:space="preserve"> грижа за деца без увреждания</w:t>
      </w:r>
      <w:r w:rsidRPr="00515DEF">
        <w:t xml:space="preserve">   се предоставя сигурност и безопасност чрез индивидуализирана грижа и подкрепа в среда, близка до семейната, осигуряващи добро качество на живот и възможности за пълноценно развитие и социално включване. Всички потребители са записани в дневна форма на обучение, в избрани от самите тях специалности. Осигурен е достъп до медицинско лечение и грижи. Децата получават подкрепа и съдействие за пълноценно оползотворяване на свободното време; възможност за развитие и включване в инициативи и дейности съобразно техните желания, таланти и мотивация</w:t>
      </w:r>
      <w:r w:rsidR="00C619DA">
        <w:t>.</w:t>
      </w:r>
    </w:p>
    <w:p w:rsidR="00515DEF" w:rsidRPr="00515DEF" w:rsidRDefault="00515DEF" w:rsidP="00515DEF">
      <w:r w:rsidRPr="00515DEF">
        <w:t xml:space="preserve">В </w:t>
      </w:r>
      <w:proofErr w:type="spellStart"/>
      <w:r w:rsidRPr="00515DEF">
        <w:rPr>
          <w:b/>
        </w:rPr>
        <w:t>резидентните</w:t>
      </w:r>
      <w:proofErr w:type="spellEnd"/>
      <w:r w:rsidRPr="00515DEF">
        <w:rPr>
          <w:b/>
        </w:rPr>
        <w:t xml:space="preserve"> услуги за възрастни</w:t>
      </w:r>
      <w:r w:rsidRPr="00515DEF">
        <w:t xml:space="preserve"> е постигната адаптация, интеграция и социализация на потребителите на услугата чрез целенасочените усилия на специалистите и създадените условия на достъпна среда, съобразно индивидуалните здравни и социални потребности на всяко лице.</w:t>
      </w:r>
      <w:r w:rsidR="00C619DA">
        <w:t xml:space="preserve"> </w:t>
      </w:r>
      <w:r w:rsidRPr="00515DEF">
        <w:t xml:space="preserve">Формирани са устойчиви навици, които да съответстват на правилата в институцията, дневния режим и ритъма на живот на всеки потребител. Подпомогнати са потребителите при вграждането им в малката група. Осигурена е системна терапевтична грижа и подкрепа. </w:t>
      </w:r>
    </w:p>
    <w:p w:rsidR="00515DEF" w:rsidRPr="00515DEF" w:rsidRDefault="00515DEF" w:rsidP="00515DEF">
      <w:r w:rsidRPr="00515DEF">
        <w:t xml:space="preserve">В </w:t>
      </w:r>
      <w:r w:rsidRPr="00515DEF">
        <w:rPr>
          <w:b/>
        </w:rPr>
        <w:t xml:space="preserve">консултативните услуги за пълнолетни лица с увреждания и възрастни хора </w:t>
      </w:r>
      <w:r w:rsidRPr="00515DEF">
        <w:t>периодично се</w:t>
      </w:r>
      <w:r w:rsidRPr="00515DEF">
        <w:rPr>
          <w:b/>
        </w:rPr>
        <w:t xml:space="preserve"> </w:t>
      </w:r>
      <w:r w:rsidRPr="00515DEF">
        <w:t xml:space="preserve">проследяват и отчитат на жизнените показатели на потребителите - кръвно налягане, пулс, температура. Провеждат се  здравни беседи. Извършват се рехабилитационни процедури. Организират се литературни четения. Създадени са благоприятни условия за разгръщане на личностния ресурс на потребителите чрез участието им в различни мероприятия, </w:t>
      </w:r>
      <w:proofErr w:type="spellStart"/>
      <w:r w:rsidRPr="00515DEF">
        <w:t>трудотерапевтична</w:t>
      </w:r>
      <w:proofErr w:type="spellEnd"/>
      <w:r w:rsidRPr="00515DEF">
        <w:t xml:space="preserve"> дейност, арт терапия, групи по интереси и психотерапевтична групова и индивидуална работа.</w:t>
      </w:r>
      <w:r w:rsidR="00C619DA">
        <w:t xml:space="preserve"> </w:t>
      </w:r>
      <w:r w:rsidRPr="00515DEF">
        <w:t xml:space="preserve">Лицата участват в различни инициативи, празници и чествания, Коледен и Великденски базар с изработени от тях изделия. </w:t>
      </w:r>
      <w:r w:rsidRPr="00515DEF">
        <w:rPr>
          <w:shd w:val="clear" w:color="auto" w:fill="FFFFFF"/>
        </w:rPr>
        <w:t>Тези инициативи ги сплотяват и ги карат да се чувстват полезни, да осмислят ежедневието си.</w:t>
      </w:r>
      <w:r w:rsidR="00C619DA">
        <w:rPr>
          <w:shd w:val="clear" w:color="auto" w:fill="FFFFFF"/>
        </w:rPr>
        <w:t xml:space="preserve"> </w:t>
      </w:r>
      <w:r w:rsidRPr="00515DEF">
        <w:t>Осигурена е подходяща среда за споделяне на натрупани негативни чувства</w:t>
      </w:r>
      <w:r w:rsidR="004B40DF">
        <w:t xml:space="preserve"> и</w:t>
      </w:r>
      <w:r w:rsidRPr="00515DEF">
        <w:t xml:space="preserve"> проблеми при взаимодействието с околните – чрез изграждането на доверие, чувство на приемане, оказване на помощ и посредничество при конфликтни взаимоотношения.</w:t>
      </w:r>
    </w:p>
    <w:p w:rsidR="00F05BC2" w:rsidRPr="00006784" w:rsidRDefault="00515DEF" w:rsidP="00006784">
      <w:r w:rsidRPr="00515DEF">
        <w:t xml:space="preserve"> В </w:t>
      </w:r>
      <w:r w:rsidRPr="00515DEF">
        <w:rPr>
          <w:b/>
        </w:rPr>
        <w:t>социалните услуги, предоставяни в домашна среда</w:t>
      </w:r>
      <w:r w:rsidRPr="00515DEF">
        <w:t>, в резултат на извършваните дейности при голяма част от потребителите се наблюдава положителна промяна в начина на живот, хигиените навици, уменията за самообслужване и начина на общуване. Поддържа се система за обратна връзка от потребителите на услугата и членове на техните семейства чрез периодично допитване с цел събиране на информация, относно тяхната оценка на качеството на предоставяната социална услуга и резултата от ползването на услугата</w:t>
      </w:r>
    </w:p>
    <w:sectPr w:rsidR="00F05BC2" w:rsidRPr="00006784" w:rsidSect="00ED68EE">
      <w:headerReference w:type="default" r:id="rId8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03D" w:rsidRDefault="0081003D" w:rsidP="0072627D">
      <w:pPr>
        <w:spacing w:after="0" w:line="240" w:lineRule="auto"/>
      </w:pPr>
      <w:r>
        <w:separator/>
      </w:r>
    </w:p>
  </w:endnote>
  <w:endnote w:type="continuationSeparator" w:id="0">
    <w:p w:rsidR="0081003D" w:rsidRDefault="0081003D" w:rsidP="00726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03D" w:rsidRDefault="0081003D" w:rsidP="0072627D">
      <w:pPr>
        <w:spacing w:after="0" w:line="240" w:lineRule="auto"/>
      </w:pPr>
      <w:r>
        <w:separator/>
      </w:r>
    </w:p>
  </w:footnote>
  <w:footnote w:type="continuationSeparator" w:id="0">
    <w:p w:rsidR="0081003D" w:rsidRDefault="0081003D" w:rsidP="00726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27D" w:rsidRDefault="0072627D" w:rsidP="0072627D">
    <w:pPr>
      <w:pStyle w:val="a9"/>
      <w:jc w:val="right"/>
    </w:pPr>
    <w:r>
      <w:t xml:space="preserve"> </w:t>
    </w:r>
    <w:r>
      <w:tab/>
      <w:t xml:space="preserve">                                                                                                                                Приложение 1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227A"/>
    <w:multiLevelType w:val="multilevel"/>
    <w:tmpl w:val="BC8CFC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3B1C48"/>
    <w:multiLevelType w:val="multilevel"/>
    <w:tmpl w:val="B8EA5A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FE151A"/>
    <w:multiLevelType w:val="hybridMultilevel"/>
    <w:tmpl w:val="8D0C86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3E86DA6"/>
    <w:multiLevelType w:val="hybridMultilevel"/>
    <w:tmpl w:val="A1722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D72D6"/>
    <w:multiLevelType w:val="multilevel"/>
    <w:tmpl w:val="E1C26F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"/>
      <w:lvlJc w:val="left"/>
      <w:rPr>
        <w:rFonts w:ascii="Symbol" w:hAnsi="Symbol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3A6117"/>
    <w:multiLevelType w:val="hybridMultilevel"/>
    <w:tmpl w:val="F4E6D87C"/>
    <w:lvl w:ilvl="0" w:tplc="55922F88">
      <w:start w:val="1"/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765B6571"/>
    <w:multiLevelType w:val="hybridMultilevel"/>
    <w:tmpl w:val="8CC60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307BA"/>
    <w:multiLevelType w:val="hybridMultilevel"/>
    <w:tmpl w:val="F8E04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46"/>
    <w:rsid w:val="00004411"/>
    <w:rsid w:val="00006784"/>
    <w:rsid w:val="00046646"/>
    <w:rsid w:val="000477B9"/>
    <w:rsid w:val="00066EAE"/>
    <w:rsid w:val="00071F3B"/>
    <w:rsid w:val="00173016"/>
    <w:rsid w:val="00180C7F"/>
    <w:rsid w:val="00192603"/>
    <w:rsid w:val="001B0315"/>
    <w:rsid w:val="001B250D"/>
    <w:rsid w:val="001B2514"/>
    <w:rsid w:val="001D7C83"/>
    <w:rsid w:val="001E228D"/>
    <w:rsid w:val="002200C7"/>
    <w:rsid w:val="00274050"/>
    <w:rsid w:val="002821DA"/>
    <w:rsid w:val="002A0C23"/>
    <w:rsid w:val="002B7733"/>
    <w:rsid w:val="002C7E4E"/>
    <w:rsid w:val="002F6E50"/>
    <w:rsid w:val="00314E4A"/>
    <w:rsid w:val="00331F6F"/>
    <w:rsid w:val="00332603"/>
    <w:rsid w:val="003523CE"/>
    <w:rsid w:val="003864FD"/>
    <w:rsid w:val="00397F45"/>
    <w:rsid w:val="0042430E"/>
    <w:rsid w:val="00457F04"/>
    <w:rsid w:val="00495DEF"/>
    <w:rsid w:val="004A0FB2"/>
    <w:rsid w:val="004A3E0B"/>
    <w:rsid w:val="004B40DF"/>
    <w:rsid w:val="004C4227"/>
    <w:rsid w:val="004C4B7A"/>
    <w:rsid w:val="00515DEF"/>
    <w:rsid w:val="00554DD8"/>
    <w:rsid w:val="005A3BB4"/>
    <w:rsid w:val="005B0512"/>
    <w:rsid w:val="00620537"/>
    <w:rsid w:val="006465A5"/>
    <w:rsid w:val="00652C85"/>
    <w:rsid w:val="006858D5"/>
    <w:rsid w:val="006A659A"/>
    <w:rsid w:val="006C48DB"/>
    <w:rsid w:val="006C5C19"/>
    <w:rsid w:val="00702423"/>
    <w:rsid w:val="0072627D"/>
    <w:rsid w:val="0077468A"/>
    <w:rsid w:val="00776D49"/>
    <w:rsid w:val="00780B2B"/>
    <w:rsid w:val="007828F3"/>
    <w:rsid w:val="007A02ED"/>
    <w:rsid w:val="007A6826"/>
    <w:rsid w:val="007D684A"/>
    <w:rsid w:val="007E42E2"/>
    <w:rsid w:val="0081003D"/>
    <w:rsid w:val="0082503E"/>
    <w:rsid w:val="008306A7"/>
    <w:rsid w:val="00856E0A"/>
    <w:rsid w:val="00872491"/>
    <w:rsid w:val="00885077"/>
    <w:rsid w:val="008A316F"/>
    <w:rsid w:val="008A48AF"/>
    <w:rsid w:val="008B1D3C"/>
    <w:rsid w:val="008F58DE"/>
    <w:rsid w:val="008F6484"/>
    <w:rsid w:val="00933FE6"/>
    <w:rsid w:val="00943745"/>
    <w:rsid w:val="009A21C1"/>
    <w:rsid w:val="009B25E2"/>
    <w:rsid w:val="00A118FA"/>
    <w:rsid w:val="00A11C7B"/>
    <w:rsid w:val="00A548E1"/>
    <w:rsid w:val="00AA4B56"/>
    <w:rsid w:val="00AA6175"/>
    <w:rsid w:val="00AA7F08"/>
    <w:rsid w:val="00AF5253"/>
    <w:rsid w:val="00B13B3A"/>
    <w:rsid w:val="00B36AD9"/>
    <w:rsid w:val="00B550FC"/>
    <w:rsid w:val="00BB0BCB"/>
    <w:rsid w:val="00BB213F"/>
    <w:rsid w:val="00BC36BF"/>
    <w:rsid w:val="00C024E2"/>
    <w:rsid w:val="00C619DA"/>
    <w:rsid w:val="00C64F6B"/>
    <w:rsid w:val="00C94241"/>
    <w:rsid w:val="00CB65E8"/>
    <w:rsid w:val="00CE6BA1"/>
    <w:rsid w:val="00D1492E"/>
    <w:rsid w:val="00D367A2"/>
    <w:rsid w:val="00D72836"/>
    <w:rsid w:val="00DC4D13"/>
    <w:rsid w:val="00E13CCA"/>
    <w:rsid w:val="00E15587"/>
    <w:rsid w:val="00E316D6"/>
    <w:rsid w:val="00E82687"/>
    <w:rsid w:val="00E92ADE"/>
    <w:rsid w:val="00EB6806"/>
    <w:rsid w:val="00EC0351"/>
    <w:rsid w:val="00EC7844"/>
    <w:rsid w:val="00ED68EE"/>
    <w:rsid w:val="00F05BC2"/>
    <w:rsid w:val="00F15E66"/>
    <w:rsid w:val="00F16FD2"/>
    <w:rsid w:val="00F32979"/>
    <w:rsid w:val="00F54B5A"/>
    <w:rsid w:val="00F8038E"/>
    <w:rsid w:val="00FC714F"/>
    <w:rsid w:val="00FE075D"/>
    <w:rsid w:val="00FE5899"/>
    <w:rsid w:val="00FF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5173"/>
  <w15:chartTrackingRefBased/>
  <w15:docId w15:val="{C91A8F31-7E63-4F5D-9040-5A014729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DEF"/>
    <w:pPr>
      <w:spacing w:after="100" w:line="260" w:lineRule="atLeast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1,List1,List Paragraph11,List Paragraph111,List Paragraph1111"/>
    <w:basedOn w:val="a"/>
    <w:link w:val="a4"/>
    <w:uiPriority w:val="34"/>
    <w:qFormat/>
    <w:rsid w:val="00515DEF"/>
    <w:pPr>
      <w:ind w:left="720"/>
      <w:contextualSpacing/>
    </w:pPr>
  </w:style>
  <w:style w:type="paragraph" w:styleId="a5">
    <w:name w:val="No Spacing"/>
    <w:uiPriority w:val="1"/>
    <w:qFormat/>
    <w:rsid w:val="00515DEF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a4">
    <w:name w:val="Списък на абзаци Знак"/>
    <w:aliases w:val="List Paragraph1 Знак,List1 Знак,List Paragraph11 Знак,List Paragraph111 Знак,List Paragraph1111 Знак"/>
    <w:link w:val="a3"/>
    <w:uiPriority w:val="34"/>
    <w:locked/>
    <w:rsid w:val="00515D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6">
    <w:name w:val="Normal (Web)"/>
    <w:basedOn w:val="a"/>
    <w:uiPriority w:val="99"/>
    <w:semiHidden/>
    <w:unhideWhenUsed/>
    <w:rsid w:val="00515DEF"/>
    <w:pPr>
      <w:spacing w:before="100" w:beforeAutospacing="1" w:afterAutospacing="1" w:line="240" w:lineRule="auto"/>
      <w:jc w:val="left"/>
    </w:pPr>
    <w:rPr>
      <w:lang w:val="en-US" w:eastAsia="en-US"/>
    </w:rPr>
  </w:style>
  <w:style w:type="character" w:styleId="a7">
    <w:name w:val="Strong"/>
    <w:basedOn w:val="a0"/>
    <w:uiPriority w:val="99"/>
    <w:qFormat/>
    <w:rsid w:val="00515DEF"/>
    <w:rPr>
      <w:b/>
      <w:bCs/>
    </w:rPr>
  </w:style>
  <w:style w:type="table" w:styleId="a8">
    <w:name w:val="Table Grid"/>
    <w:basedOn w:val="a1"/>
    <w:uiPriority w:val="39"/>
    <w:rsid w:val="00F05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2627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72627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b">
    <w:name w:val="footer"/>
    <w:basedOn w:val="a"/>
    <w:link w:val="ac"/>
    <w:uiPriority w:val="99"/>
    <w:unhideWhenUsed/>
    <w:rsid w:val="0072627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72627D"/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3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7A1F2-7497-424C-B04D-A96564FE0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14</Pages>
  <Words>5369</Words>
  <Characters>30605</Characters>
  <Application>Microsoft Office Word</Application>
  <DocSecurity>0</DocSecurity>
  <Lines>255</Lines>
  <Paragraphs>71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Denitsa Vachkova</dc:creator>
  <cp:keywords/>
  <dc:description/>
  <cp:lastModifiedBy>Denitsa Vachkova</cp:lastModifiedBy>
  <cp:revision>125</cp:revision>
  <dcterms:created xsi:type="dcterms:W3CDTF">2022-10-18T06:09:00Z</dcterms:created>
  <dcterms:modified xsi:type="dcterms:W3CDTF">2022-10-27T08:34:00Z</dcterms:modified>
</cp:coreProperties>
</file>