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1F5B0" w14:textId="1710F6C0" w:rsidR="00536F5A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06450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1</w:t>
      </w:r>
    </w:p>
    <w:p w14:paraId="0B6B0894" w14:textId="0CF8AA8B" w:rsidR="00D43EFB" w:rsidRPr="00D43EFB" w:rsidRDefault="00D43EFB" w:rsidP="001E1B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43EF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оценка на проектни предложения по 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Програма </w:t>
      </w:r>
      <w:r w:rsidR="0009467B">
        <w:rPr>
          <w:rFonts w:ascii="Times New Roman" w:eastAsia="Calibri" w:hAnsi="Times New Roman" w:cs="Times New Roman"/>
          <w:sz w:val="24"/>
          <w:szCs w:val="24"/>
          <w:lang w:val="bg-BG"/>
        </w:rPr>
        <w:t>„Младежки дейности“</w:t>
      </w:r>
      <w:r w:rsidR="00E6253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6253D"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9B424A" w:rsidRPr="001E1B52">
        <w:rPr>
          <w:rFonts w:ascii="Times New Roman" w:eastAsia="Calibri" w:hAnsi="Times New Roman" w:cs="Times New Roman"/>
          <w:sz w:val="24"/>
          <w:szCs w:val="24"/>
        </w:rPr>
        <w:t>2</w:t>
      </w:r>
      <w:r w:rsidR="00661AA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7244D4" w:rsidRPr="001E1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1B52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2434CC9D" w14:textId="77777777" w:rsidR="00D43EFB" w:rsidRPr="00191AF6" w:rsidRDefault="00D43EFB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u w:val="single"/>
          <w:lang w:val="bg-BG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D7994" w:rsidRPr="00E9107A" w14:paraId="797BF1A1" w14:textId="77777777" w:rsidTr="00667BD1">
        <w:trPr>
          <w:trHeight w:val="107"/>
        </w:trPr>
        <w:tc>
          <w:tcPr>
            <w:tcW w:w="9639" w:type="dxa"/>
            <w:shd w:val="clear" w:color="auto" w:fill="E0E0E0"/>
          </w:tcPr>
          <w:p w14:paraId="189A7B61" w14:textId="77777777" w:rsidR="008D7994" w:rsidRPr="00E9107A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14:paraId="22F1B2F0" w14:textId="77777777" w:rsidR="008D7994" w:rsidRPr="00E9107A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D7994" w:rsidRPr="00736A8A" w14:paraId="66246E10" w14:textId="77777777" w:rsidTr="00536F5A">
        <w:tc>
          <w:tcPr>
            <w:tcW w:w="9639" w:type="dxa"/>
          </w:tcPr>
          <w:p w14:paraId="2D6A67FF" w14:textId="72465E48" w:rsidR="008D7994" w:rsidRPr="00E9107A" w:rsidRDefault="008D7994" w:rsidP="001E1B52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bookmarkStart w:id="0" w:name="_GoBack"/>
            <w:bookmarkEnd w:id="0"/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E9107A" w14:paraId="2B949C40" w14:textId="77777777" w:rsidTr="00536F5A">
        <w:tc>
          <w:tcPr>
            <w:tcW w:w="9639" w:type="dxa"/>
          </w:tcPr>
          <w:p w14:paraId="048CE0B1" w14:textId="77777777" w:rsidR="008D7994" w:rsidRPr="001C4E48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E9107A" w14:paraId="1DA66E15" w14:textId="77777777" w:rsidTr="00536F5A">
        <w:tc>
          <w:tcPr>
            <w:tcW w:w="9639" w:type="dxa"/>
          </w:tcPr>
          <w:p w14:paraId="48130B54" w14:textId="77777777" w:rsidR="008D7994" w:rsidRPr="00E9107A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9B424A" w:rsidRPr="00E9107A" w14:paraId="18AEA637" w14:textId="77777777" w:rsidTr="00536F5A">
        <w:tc>
          <w:tcPr>
            <w:tcW w:w="9639" w:type="dxa"/>
          </w:tcPr>
          <w:p w14:paraId="26DA1D9C" w14:textId="7F2B5CD3" w:rsidR="009B424A" w:rsidRPr="009B424A" w:rsidRDefault="009B424A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Приоритет:</w:t>
            </w:r>
          </w:p>
        </w:tc>
      </w:tr>
    </w:tbl>
    <w:p w14:paraId="14D9E9EF" w14:textId="77777777" w:rsidR="00536F5A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F02230" w14:textId="4BF5B912" w:rsidR="008D7994" w:rsidRPr="00E6253D" w:rsidRDefault="00536F5A" w:rsidP="00536F5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E9107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</w:t>
      </w:r>
      <w:r w:rsidRPr="00E9107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: АДМИНИСТРАТИВНО СЪОТВЕТСТВИЕ И ДОПУСТИМОСТ 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885"/>
        <w:gridCol w:w="850"/>
      </w:tblGrid>
      <w:tr w:rsidR="008D7994" w:rsidRPr="00E9107A" w14:paraId="7D741594" w14:textId="77777777" w:rsidTr="0009467B">
        <w:tc>
          <w:tcPr>
            <w:tcW w:w="8080" w:type="dxa"/>
            <w:shd w:val="clear" w:color="auto" w:fill="E0E0E0"/>
          </w:tcPr>
          <w:p w14:paraId="455C2CEE" w14:textId="77777777" w:rsidR="008D7994" w:rsidRPr="00E9107A" w:rsidRDefault="008D7994" w:rsidP="00BA50C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АДМИНИСТРАТИВНО СЪОТВЕТСТВИЕ</w:t>
            </w:r>
          </w:p>
        </w:tc>
        <w:tc>
          <w:tcPr>
            <w:tcW w:w="885" w:type="dxa"/>
            <w:shd w:val="clear" w:color="auto" w:fill="E0E0E0"/>
          </w:tcPr>
          <w:p w14:paraId="7C3487B7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ДА</w:t>
            </w:r>
          </w:p>
        </w:tc>
        <w:tc>
          <w:tcPr>
            <w:tcW w:w="850" w:type="dxa"/>
            <w:shd w:val="clear" w:color="auto" w:fill="E0E0E0"/>
          </w:tcPr>
          <w:p w14:paraId="06476ED8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НЕ</w:t>
            </w:r>
          </w:p>
        </w:tc>
      </w:tr>
      <w:tr w:rsidR="008D7994" w:rsidRPr="00736A8A" w14:paraId="18DA466E" w14:textId="77777777" w:rsidTr="0009467B">
        <w:tc>
          <w:tcPr>
            <w:tcW w:w="8080" w:type="dxa"/>
          </w:tcPr>
          <w:p w14:paraId="03801798" w14:textId="77777777" w:rsidR="001E1B52" w:rsidRDefault="008D7994" w:rsidP="001E1B52">
            <w:pPr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Кандидатът е представил всички изискуеми документи.</w:t>
            </w:r>
            <w:r w:rsidRPr="00E9107A">
              <w:rPr>
                <w:rFonts w:ascii="Times New Roman" w:eastAsia="SimSun" w:hAnsi="Times New Roman" w:cs="Times New Roman"/>
                <w:kern w:val="24"/>
                <w:sz w:val="24"/>
                <w:szCs w:val="24"/>
                <w:lang w:val="bg-BG"/>
              </w:rPr>
              <w:t xml:space="preserve"> </w:t>
            </w:r>
          </w:p>
          <w:p w14:paraId="696CC90C" w14:textId="3485E168" w:rsidR="008D7994" w:rsidRPr="00E9107A" w:rsidRDefault="008D7994" w:rsidP="001E1B52">
            <w:pPr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(Формулярът за кандидатстване, приложенията и подкрепящите документи са попълнени правилно и представени съгласно изискванията</w:t>
            </w:r>
            <w:r w:rsidR="001E1B52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.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Копието на </w:t>
            </w:r>
            <w:r w:rsidR="008A7EBC"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проек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та </w:t>
            </w:r>
            <w:r w:rsidRPr="00E9107A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на ел. носител е пълно и в съответния регламентиран ел.</w:t>
            </w:r>
            <w:r w:rsidR="008A7EBC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 xml:space="preserve"> </w:t>
            </w:r>
            <w:r w:rsidR="001E1B52">
              <w:rPr>
                <w:rFonts w:ascii="Times New Roman" w:eastAsia="SimSun" w:hAnsi="Times New Roman" w:cs="Times New Roman"/>
                <w:i/>
                <w:kern w:val="24"/>
                <w:sz w:val="24"/>
                <w:szCs w:val="24"/>
                <w:lang w:val="bg-BG"/>
              </w:rPr>
              <w:t>формат)</w:t>
            </w:r>
          </w:p>
        </w:tc>
        <w:tc>
          <w:tcPr>
            <w:tcW w:w="885" w:type="dxa"/>
          </w:tcPr>
          <w:p w14:paraId="0D69BBFC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</w:tcPr>
          <w:p w14:paraId="2C5D783B" w14:textId="77777777" w:rsidR="008D7994" w:rsidRPr="00E9107A" w:rsidRDefault="008D7994" w:rsidP="00BA50C1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bg-BG"/>
              </w:rPr>
            </w:pPr>
          </w:p>
        </w:tc>
      </w:tr>
      <w:tr w:rsidR="008D7994" w:rsidRPr="00E9107A" w14:paraId="2C170AFE" w14:textId="77777777" w:rsidTr="0009467B">
        <w:tc>
          <w:tcPr>
            <w:tcW w:w="9815" w:type="dxa"/>
            <w:gridSpan w:val="3"/>
            <w:shd w:val="clear" w:color="auto" w:fill="E0E0E0"/>
          </w:tcPr>
          <w:p w14:paraId="08CC9905" w14:textId="77777777" w:rsidR="008D7994" w:rsidRPr="00E9107A" w:rsidRDefault="008D7994" w:rsidP="00BA50C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ДОПУСТИМОСТ</w:t>
            </w:r>
          </w:p>
        </w:tc>
      </w:tr>
      <w:tr w:rsidR="008D7994" w:rsidRPr="00736A8A" w14:paraId="08F68A37" w14:textId="77777777" w:rsidTr="0009467B">
        <w:trPr>
          <w:trHeight w:val="662"/>
        </w:trPr>
        <w:tc>
          <w:tcPr>
            <w:tcW w:w="8080" w:type="dxa"/>
            <w:vAlign w:val="center"/>
          </w:tcPr>
          <w:p w14:paraId="0B0D7244" w14:textId="77777777" w:rsidR="008D7994" w:rsidRPr="00E6253D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 Кандидатът отговаря на изискванията на чл. 8 от </w:t>
            </w:r>
            <w:r w:rsidRPr="0009467B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Правилника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за участие в конкурсната сесия.</w:t>
            </w:r>
          </w:p>
        </w:tc>
        <w:tc>
          <w:tcPr>
            <w:tcW w:w="885" w:type="dxa"/>
            <w:vAlign w:val="center"/>
          </w:tcPr>
          <w:p w14:paraId="1DE552D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01A7445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1AE66257" w14:textId="77777777" w:rsidTr="0009467B">
        <w:tc>
          <w:tcPr>
            <w:tcW w:w="8080" w:type="dxa"/>
            <w:vAlign w:val="center"/>
          </w:tcPr>
          <w:p w14:paraId="75211F11" w14:textId="7454ED1D" w:rsidR="008D7994" w:rsidRPr="00E9107A" w:rsidRDefault="001E1B52" w:rsidP="009B287D">
            <w:pPr>
              <w:pStyle w:val="NormalWeb"/>
              <w:spacing w:before="0" w:beforeAutospacing="0" w:after="120" w:afterAutospacing="0"/>
              <w:jc w:val="both"/>
              <w:textAlignment w:val="baseline"/>
            </w:pPr>
            <w:r>
              <w:rPr>
                <w:rFonts w:eastAsia="Calibri"/>
              </w:rPr>
              <w:t xml:space="preserve">2. </w:t>
            </w:r>
            <w:r w:rsidR="008D7994" w:rsidRPr="00E9107A">
              <w:rPr>
                <w:rFonts w:eastAsia="Calibri"/>
              </w:rPr>
              <w:t>Продължителността на проекта е в съответствие с допустимата максимална продължителност.</w:t>
            </w:r>
          </w:p>
        </w:tc>
        <w:tc>
          <w:tcPr>
            <w:tcW w:w="885" w:type="dxa"/>
            <w:vAlign w:val="center"/>
          </w:tcPr>
          <w:p w14:paraId="12B1D8A3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BD08E0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4E303027" w14:textId="77777777" w:rsidTr="0009467B">
        <w:tc>
          <w:tcPr>
            <w:tcW w:w="8080" w:type="dxa"/>
            <w:vAlign w:val="center"/>
          </w:tcPr>
          <w:p w14:paraId="13576060" w14:textId="21CB4040" w:rsidR="00963A50" w:rsidRPr="00E9107A" w:rsidRDefault="00963A50" w:rsidP="00124B2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3. 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Целите на проекта съответстват на п</w:t>
            </w:r>
            <w:r w:rsidR="00124B2F">
              <w:rPr>
                <w:rFonts w:ascii="Times New Roman" w:eastAsia="Calibri" w:hAnsi="Times New Roman" w:cs="Times New Roman"/>
                <w:sz w:val="24"/>
                <w:szCs w:val="24"/>
                <w:lang w:val="bg-BG" w:eastAsia="bg-BG"/>
              </w:rPr>
              <w:t>риоритета на конкурсната сесия.</w:t>
            </w:r>
          </w:p>
        </w:tc>
        <w:tc>
          <w:tcPr>
            <w:tcW w:w="885" w:type="dxa"/>
            <w:vAlign w:val="center"/>
          </w:tcPr>
          <w:p w14:paraId="1A19024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4C78B7CE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27118FAC" w14:textId="77777777" w:rsidTr="0009467B">
        <w:trPr>
          <w:trHeight w:val="710"/>
        </w:trPr>
        <w:tc>
          <w:tcPr>
            <w:tcW w:w="8080" w:type="dxa"/>
            <w:vAlign w:val="center"/>
          </w:tcPr>
          <w:p w14:paraId="29B42B99" w14:textId="64BDF947" w:rsidR="008D7994" w:rsidRPr="00E9107A" w:rsidRDefault="008D7994" w:rsidP="001E1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 </w:t>
            </w:r>
            <w:r w:rsidR="001E1B5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Предложените дейности</w:t>
            </w:r>
            <w:r w:rsidRPr="00E9107A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са допустими.</w:t>
            </w:r>
          </w:p>
        </w:tc>
        <w:tc>
          <w:tcPr>
            <w:tcW w:w="885" w:type="dxa"/>
            <w:vAlign w:val="center"/>
          </w:tcPr>
          <w:p w14:paraId="7FF967D7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1E11AC74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3DACE319" w14:textId="77777777" w:rsidTr="0009467B">
        <w:tc>
          <w:tcPr>
            <w:tcW w:w="8080" w:type="dxa"/>
            <w:vAlign w:val="center"/>
          </w:tcPr>
          <w:p w14:paraId="67C16F6E" w14:textId="11EDEEDE" w:rsidR="008D7994" w:rsidRPr="007244D4" w:rsidRDefault="008D7994" w:rsidP="001E1B52">
            <w:pPr>
              <w:pStyle w:val="NormalWeb"/>
              <w:spacing w:before="0" w:beforeAutospacing="0" w:after="120" w:afterAutospacing="0"/>
              <w:textAlignment w:val="baseline"/>
              <w:rPr>
                <w:rFonts w:eastAsia="SimSun"/>
                <w:kern w:val="24"/>
                <w:lang w:val="ru-RU"/>
              </w:rPr>
            </w:pPr>
            <w:r w:rsidRPr="007244D4">
              <w:rPr>
                <w:rFonts w:eastAsia="Calibri"/>
              </w:rPr>
              <w:t>5. Предложените</w:t>
            </w:r>
            <w:r w:rsidRPr="007244D4">
              <w:rPr>
                <w:rFonts w:eastAsia="Calibri"/>
                <w:iCs/>
              </w:rPr>
              <w:t xml:space="preserve"> </w:t>
            </w:r>
            <w:r w:rsidRPr="007244D4">
              <w:rPr>
                <w:rFonts w:eastAsia="Calibri"/>
              </w:rPr>
              <w:t>разходи са допустими</w:t>
            </w:r>
            <w:r w:rsidRPr="007244D4">
              <w:rPr>
                <w:rFonts w:eastAsia="SimSun"/>
                <w:kern w:val="24"/>
              </w:rPr>
              <w:t>.</w:t>
            </w:r>
          </w:p>
        </w:tc>
        <w:tc>
          <w:tcPr>
            <w:tcW w:w="885" w:type="dxa"/>
            <w:vAlign w:val="center"/>
          </w:tcPr>
          <w:p w14:paraId="02DCC6C6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6AC25E69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FF7804D" w14:textId="77777777" w:rsidTr="0009467B">
        <w:tc>
          <w:tcPr>
            <w:tcW w:w="8080" w:type="dxa"/>
            <w:vAlign w:val="center"/>
          </w:tcPr>
          <w:p w14:paraId="2C9117B7" w14:textId="77777777" w:rsidR="008D7994" w:rsidRPr="007244D4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6. </w:t>
            </w:r>
            <w:r w:rsidR="008A7EBC"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Проектът </w:t>
            </w:r>
            <w:r w:rsidRPr="007244D4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съдържа мерки за публичност.</w:t>
            </w:r>
          </w:p>
        </w:tc>
        <w:tc>
          <w:tcPr>
            <w:tcW w:w="885" w:type="dxa"/>
            <w:vAlign w:val="center"/>
          </w:tcPr>
          <w:p w14:paraId="554794F5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62A4DCD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7994" w:rsidRPr="00736A8A" w14:paraId="061E8FC6" w14:textId="77777777" w:rsidTr="0009467B">
        <w:tc>
          <w:tcPr>
            <w:tcW w:w="8080" w:type="dxa"/>
            <w:vAlign w:val="center"/>
          </w:tcPr>
          <w:p w14:paraId="2501C0BF" w14:textId="6FF18773" w:rsidR="008D7994" w:rsidRPr="00E9107A" w:rsidRDefault="0009467B" w:rsidP="001E1B5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7. </w:t>
            </w:r>
            <w:r w:rsidR="008D7994" w:rsidRPr="00C76C07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Исканата сума не надхвърля одобрената максимална сума за финансиране на проект.</w:t>
            </w:r>
          </w:p>
        </w:tc>
        <w:tc>
          <w:tcPr>
            <w:tcW w:w="885" w:type="dxa"/>
            <w:vAlign w:val="center"/>
          </w:tcPr>
          <w:p w14:paraId="4F4C30C2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vAlign w:val="center"/>
          </w:tcPr>
          <w:p w14:paraId="38F7665B" w14:textId="77777777" w:rsidR="008D7994" w:rsidRPr="00E9107A" w:rsidRDefault="008D7994" w:rsidP="009B287D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25EE70DB" w14:textId="54EC0A0A" w:rsidR="00EB48EA" w:rsidRPr="00E9107A" w:rsidRDefault="00EB48EA" w:rsidP="00124B2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EB48EA" w:rsidRPr="00E9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6450B"/>
    <w:rsid w:val="0009467B"/>
    <w:rsid w:val="00124B2F"/>
    <w:rsid w:val="00191AF6"/>
    <w:rsid w:val="001A6696"/>
    <w:rsid w:val="001C4E48"/>
    <w:rsid w:val="001E1B52"/>
    <w:rsid w:val="00230FBF"/>
    <w:rsid w:val="002875A7"/>
    <w:rsid w:val="003D2F84"/>
    <w:rsid w:val="00457FF3"/>
    <w:rsid w:val="00536F5A"/>
    <w:rsid w:val="0064516D"/>
    <w:rsid w:val="006574D9"/>
    <w:rsid w:val="00661AA6"/>
    <w:rsid w:val="00662828"/>
    <w:rsid w:val="00667BD1"/>
    <w:rsid w:val="006C4544"/>
    <w:rsid w:val="007244D4"/>
    <w:rsid w:val="00736A8A"/>
    <w:rsid w:val="007A3411"/>
    <w:rsid w:val="008A7EBC"/>
    <w:rsid w:val="008D7994"/>
    <w:rsid w:val="00963A50"/>
    <w:rsid w:val="009B287D"/>
    <w:rsid w:val="009B424A"/>
    <w:rsid w:val="00B21F26"/>
    <w:rsid w:val="00B440EC"/>
    <w:rsid w:val="00B87242"/>
    <w:rsid w:val="00BE12F4"/>
    <w:rsid w:val="00C76C07"/>
    <w:rsid w:val="00CE7556"/>
    <w:rsid w:val="00CF0845"/>
    <w:rsid w:val="00D12001"/>
    <w:rsid w:val="00D251CD"/>
    <w:rsid w:val="00D43EFB"/>
    <w:rsid w:val="00E07936"/>
    <w:rsid w:val="00E3764E"/>
    <w:rsid w:val="00E6253D"/>
    <w:rsid w:val="00E8271F"/>
    <w:rsid w:val="00E9107A"/>
    <w:rsid w:val="00E91860"/>
    <w:rsid w:val="00E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E1E3"/>
  <w15:docId w15:val="{25CB7522-0D25-40EC-AB7B-17516D33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E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41AF-8178-44AC-804D-FC19F285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Rachevits</dc:creator>
  <cp:lastModifiedBy>Габриела Йосифова</cp:lastModifiedBy>
  <cp:revision>8</cp:revision>
  <cp:lastPrinted>2020-08-04T11:33:00Z</cp:lastPrinted>
  <dcterms:created xsi:type="dcterms:W3CDTF">2021-04-15T12:40:00Z</dcterms:created>
  <dcterms:modified xsi:type="dcterms:W3CDTF">2022-06-01T08:14:00Z</dcterms:modified>
</cp:coreProperties>
</file>