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D12" w:rsidRDefault="00777F9A" w:rsidP="009E3D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5AE">
        <w:rPr>
          <w:rFonts w:ascii="Times New Roman" w:hAnsi="Times New Roman" w:cs="Times New Roman"/>
          <w:b/>
          <w:sz w:val="24"/>
          <w:szCs w:val="24"/>
        </w:rPr>
        <w:t xml:space="preserve">МОТИВИ </w:t>
      </w:r>
    </w:p>
    <w:p w:rsidR="009E3D12" w:rsidRPr="009E3D12" w:rsidRDefault="00777F9A" w:rsidP="009E3D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5AE">
        <w:rPr>
          <w:rFonts w:ascii="Times New Roman" w:hAnsi="Times New Roman" w:cs="Times New Roman"/>
          <w:b/>
          <w:sz w:val="24"/>
          <w:szCs w:val="24"/>
        </w:rPr>
        <w:t>ЗА ПРИЕМАНЕ</w:t>
      </w:r>
      <w:r w:rsidR="009E3D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E3D1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9E3D12" w:rsidRPr="009E3D12">
        <w:rPr>
          <w:rFonts w:ascii="Times New Roman" w:hAnsi="Times New Roman" w:cs="Times New Roman"/>
          <w:b/>
          <w:sz w:val="24"/>
          <w:szCs w:val="24"/>
        </w:rPr>
        <w:t>НАРЕДБА ЗА ПОПРАВЯНЕ, ЗАЗДРАВЯВАНЕ ИЛИ ПРЕМАХВАНЕ НА СТРОЕЖИ, КОИТО СЪЗДАВАТ НЕПОСРЕДСТВЕНА ОПАСНОСТ ЗА ЖИВОТА ИЛИ ЗДРАВЕТО НА ГРАЖДАНИТЕ НА ТЕРИТОРИЯТА НА ОБЩИНА ГАБРОВО</w:t>
      </w:r>
    </w:p>
    <w:p w:rsidR="009E3D12" w:rsidRDefault="009E3D12" w:rsidP="003F2B1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E3D12" w:rsidRDefault="009E3D12" w:rsidP="003F2B1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77F9A" w:rsidRPr="00D915AE" w:rsidRDefault="00777F9A" w:rsidP="00777F9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75EF7" w:rsidRDefault="00777F9A" w:rsidP="003F2B14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915AE">
        <w:rPr>
          <w:rFonts w:ascii="Times New Roman" w:hAnsi="Times New Roman" w:cs="Times New Roman"/>
          <w:b/>
          <w:sz w:val="24"/>
          <w:szCs w:val="24"/>
        </w:rPr>
        <w:t xml:space="preserve">1. Причини, които налагат </w:t>
      </w:r>
      <w:r w:rsidR="00975EF7" w:rsidRPr="00975EF7">
        <w:rPr>
          <w:rFonts w:ascii="Times New Roman" w:hAnsi="Times New Roman" w:cs="Times New Roman"/>
          <w:b/>
          <w:sz w:val="24"/>
          <w:szCs w:val="24"/>
        </w:rPr>
        <w:t>ПРИЕМАНЕ НА НАРЕДБА ЗА ПОПРАВЯНЕ, ЗАЗДРАВЯВАНЕ ИЛИ ПРЕМАХВАНЕ НА СТРОЕЖИ, КОИТО СЪЗДАВАТ НЕПОСРЕДСТВЕНА ОПАСНОСТ ЗА ЖИВОТА ИЛИ ЗДРАВЕТО НА ГРАЖДАНИТЕ НА ТЕРИТОРИЯТА НА ОБЩИНА ГАБРОВО</w:t>
      </w:r>
      <w:r w:rsidR="003F2B14" w:rsidRPr="00D915AE">
        <w:rPr>
          <w:rFonts w:ascii="Times New Roman" w:hAnsi="Times New Roman" w:cs="Times New Roman"/>
          <w:b/>
          <w:sz w:val="24"/>
          <w:szCs w:val="24"/>
        </w:rPr>
        <w:t>:</w:t>
      </w:r>
    </w:p>
    <w:p w:rsidR="008D1001" w:rsidRDefault="00447C13" w:rsidP="003F2B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Кмета на общината е компетентен орган, който отговаря </w:t>
      </w:r>
      <w:r w:rsidR="0047029A">
        <w:rPr>
          <w:rFonts w:ascii="Times New Roman" w:hAnsi="Times New Roman" w:cs="Times New Roman"/>
          <w:sz w:val="24"/>
          <w:szCs w:val="24"/>
        </w:rPr>
        <w:t xml:space="preserve">за недопускане на сгради, които застрашават живота и здравето на гражданите. В изпълнение на това си задължение издава заповеди, с които предписва </w:t>
      </w:r>
      <w:r w:rsidR="00C42354">
        <w:rPr>
          <w:rFonts w:ascii="Times New Roman" w:hAnsi="Times New Roman" w:cs="Times New Roman"/>
          <w:sz w:val="24"/>
          <w:szCs w:val="24"/>
        </w:rPr>
        <w:t>на собствениците на такива сгради да извършат поправяне или заздравяване на сградата. Когато заздравяването или поправянето не е възможно нарежда на собствениците да премахнат опасната сграда. Макар и да е налице задължение за собствениците и предоставяне на срок за доброволно изпълнение на заповедите, то</w:t>
      </w:r>
      <w:r w:rsidR="00505227">
        <w:rPr>
          <w:rFonts w:ascii="Times New Roman" w:hAnsi="Times New Roman" w:cs="Times New Roman"/>
          <w:sz w:val="24"/>
          <w:szCs w:val="24"/>
        </w:rPr>
        <w:t xml:space="preserve"> не винаги заповедите по чл. 195 и чл. 196 о</w:t>
      </w:r>
      <w:r w:rsidR="009054B7">
        <w:rPr>
          <w:rFonts w:ascii="Times New Roman" w:hAnsi="Times New Roman" w:cs="Times New Roman"/>
          <w:sz w:val="24"/>
          <w:szCs w:val="24"/>
        </w:rPr>
        <w:t xml:space="preserve">т ЗУТ се изпълняват доброволно. В резултат на което се налага пристъпване към принудително изпълнение на заповедта, като е в </w:t>
      </w:r>
      <w:r w:rsidR="008D1001">
        <w:rPr>
          <w:rFonts w:ascii="Times New Roman" w:hAnsi="Times New Roman" w:cs="Times New Roman"/>
          <w:sz w:val="24"/>
          <w:szCs w:val="24"/>
        </w:rPr>
        <w:t>а чл. 196, ал. 5 от ЗУТ</w:t>
      </w:r>
      <w:r w:rsidR="00E7612F">
        <w:rPr>
          <w:rFonts w:ascii="Times New Roman" w:hAnsi="Times New Roman" w:cs="Times New Roman"/>
          <w:sz w:val="24"/>
          <w:szCs w:val="24"/>
        </w:rPr>
        <w:t xml:space="preserve"> е предвидено, че Заповедта се изпълнява от общината, и</w:t>
      </w:r>
      <w:r w:rsidR="008D1001">
        <w:rPr>
          <w:rFonts w:ascii="Times New Roman" w:hAnsi="Times New Roman" w:cs="Times New Roman"/>
          <w:sz w:val="24"/>
          <w:szCs w:val="24"/>
        </w:rPr>
        <w:t xml:space="preserve"> предоставена компетентност на Общинските съвети да определят реда за принудителното изпълнение на подлежащите на изпълнение </w:t>
      </w:r>
      <w:r w:rsidR="00B76E2C">
        <w:rPr>
          <w:rFonts w:ascii="Times New Roman" w:hAnsi="Times New Roman" w:cs="Times New Roman"/>
          <w:sz w:val="24"/>
          <w:szCs w:val="24"/>
        </w:rPr>
        <w:t xml:space="preserve">заповеди, с които е наредено поправяне, заздравяване или премахване на сгради. </w:t>
      </w:r>
    </w:p>
    <w:p w:rsidR="00B76E2C" w:rsidRDefault="00E7612F" w:rsidP="003F2B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Разходите по поправянето, заздравяването </w:t>
      </w:r>
      <w:r w:rsidR="00F74618">
        <w:rPr>
          <w:rFonts w:ascii="Times New Roman" w:hAnsi="Times New Roman" w:cs="Times New Roman"/>
          <w:sz w:val="24"/>
          <w:szCs w:val="24"/>
        </w:rPr>
        <w:t>или премахването на строежа, са за сметка на собственика, като следва да се събират по реда на чл. 196, ал. 6 от ЗУТ.</w:t>
      </w:r>
      <w:r w:rsidR="00724A3A">
        <w:rPr>
          <w:rFonts w:ascii="Times New Roman" w:hAnsi="Times New Roman" w:cs="Times New Roman"/>
          <w:sz w:val="24"/>
          <w:szCs w:val="24"/>
        </w:rPr>
        <w:t xml:space="preserve"> За да се проведе обаче законосъобраз</w:t>
      </w:r>
      <w:r w:rsidR="00084B3E">
        <w:rPr>
          <w:rFonts w:ascii="Times New Roman" w:hAnsi="Times New Roman" w:cs="Times New Roman"/>
          <w:sz w:val="24"/>
          <w:szCs w:val="24"/>
        </w:rPr>
        <w:t>но цялата процедура е необходимо реда и начина за принудителното изпълнение да са определение от компетентен орган и прилагани от такъв.</w:t>
      </w:r>
    </w:p>
    <w:p w:rsidR="00084B3E" w:rsidRDefault="00084B3E" w:rsidP="003F2B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допълнение на това, към сегашния момент поради липса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комптентност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Кмета на Община Габрово да определи реда за премахване, такъв не е наличен, поради което </w:t>
      </w:r>
      <w:r w:rsidR="000A375B" w:rsidRPr="000A375B">
        <w:rPr>
          <w:rFonts w:ascii="Times New Roman" w:hAnsi="Times New Roman" w:cs="Times New Roman"/>
          <w:sz w:val="24"/>
          <w:szCs w:val="24"/>
        </w:rPr>
        <w:t>не са дефинирани</w:t>
      </w:r>
      <w:r w:rsidRPr="000A375B">
        <w:rPr>
          <w:rFonts w:ascii="Times New Roman" w:hAnsi="Times New Roman" w:cs="Times New Roman"/>
          <w:sz w:val="24"/>
          <w:szCs w:val="24"/>
        </w:rPr>
        <w:t xml:space="preserve"> правомощията на длъжностните лица в процеса по констатиране, освидетелстване и премахване на опасни сгради</w:t>
      </w:r>
      <w:r w:rsidR="000A375B">
        <w:rPr>
          <w:rFonts w:ascii="Times New Roman" w:hAnsi="Times New Roman" w:cs="Times New Roman"/>
          <w:sz w:val="24"/>
          <w:szCs w:val="24"/>
        </w:rPr>
        <w:t>.</w:t>
      </w:r>
    </w:p>
    <w:p w:rsidR="000A375B" w:rsidRPr="000A375B" w:rsidRDefault="000A375B" w:rsidP="000A37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75B">
        <w:rPr>
          <w:rFonts w:ascii="Times New Roman" w:hAnsi="Times New Roman" w:cs="Times New Roman"/>
          <w:sz w:val="24"/>
          <w:szCs w:val="24"/>
        </w:rPr>
        <w:t>Контрол</w:t>
      </w:r>
      <w:r>
        <w:rPr>
          <w:rFonts w:ascii="Times New Roman" w:hAnsi="Times New Roman" w:cs="Times New Roman"/>
          <w:sz w:val="24"/>
          <w:szCs w:val="24"/>
        </w:rPr>
        <w:t>ът</w:t>
      </w:r>
      <w:r w:rsidRPr="000A375B">
        <w:rPr>
          <w:rFonts w:ascii="Times New Roman" w:hAnsi="Times New Roman" w:cs="Times New Roman"/>
          <w:sz w:val="24"/>
          <w:szCs w:val="24"/>
        </w:rPr>
        <w:t xml:space="preserve"> не е скрепен с необходимите санкции, както и принудителното изпълнение на заповедите, така и възстановяването на разходите от страна на общинска администрация;</w:t>
      </w:r>
    </w:p>
    <w:p w:rsidR="000A375B" w:rsidRDefault="000A375B" w:rsidP="003F2B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76DE" w:rsidRDefault="008176DE" w:rsidP="003F2B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76DE" w:rsidRPr="008D1001" w:rsidRDefault="008176DE" w:rsidP="003F2B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521E7" w:rsidRPr="00D915AE" w:rsidRDefault="004521E7" w:rsidP="00777F9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915AE">
        <w:rPr>
          <w:rFonts w:ascii="Times New Roman" w:hAnsi="Times New Roman" w:cs="Times New Roman"/>
          <w:b/>
          <w:sz w:val="24"/>
          <w:szCs w:val="24"/>
          <w:lang w:eastAsia="bg-BG"/>
        </w:rPr>
        <w:lastRenderedPageBreak/>
        <w:t xml:space="preserve">2. Цели, които се поставят: </w:t>
      </w:r>
    </w:p>
    <w:p w:rsidR="009C6547" w:rsidRDefault="00683C9C" w:rsidP="00777F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Провеждане на </w:t>
      </w:r>
      <w:r w:rsidR="009C6547" w:rsidRPr="009C6547">
        <w:rPr>
          <w:rFonts w:ascii="Times New Roman" w:hAnsi="Times New Roman" w:cs="Times New Roman"/>
          <w:sz w:val="24"/>
          <w:szCs w:val="24"/>
        </w:rPr>
        <w:t>процедура за поправяне, заздравяване или премахване на строежи, които създават непосредствена опасност за живота и здравето на гражданите на територията на община Габрово</w:t>
      </w:r>
      <w:r w:rsidR="009C6547">
        <w:rPr>
          <w:rFonts w:ascii="Times New Roman" w:hAnsi="Times New Roman" w:cs="Times New Roman"/>
          <w:sz w:val="24"/>
          <w:szCs w:val="24"/>
        </w:rPr>
        <w:t xml:space="preserve"> да се осъществява по ясни и общоизвестни правила.</w:t>
      </w:r>
    </w:p>
    <w:p w:rsidR="00541747" w:rsidRDefault="0063763A" w:rsidP="00777F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Намаляване на сградите </w:t>
      </w:r>
      <w:r w:rsidR="00541747">
        <w:rPr>
          <w:rFonts w:ascii="Times New Roman" w:hAnsi="Times New Roman" w:cs="Times New Roman"/>
          <w:sz w:val="24"/>
          <w:szCs w:val="24"/>
        </w:rPr>
        <w:t>застрашаващи</w:t>
      </w:r>
      <w:r>
        <w:rPr>
          <w:rFonts w:ascii="Times New Roman" w:hAnsi="Times New Roman" w:cs="Times New Roman"/>
          <w:sz w:val="24"/>
          <w:szCs w:val="24"/>
        </w:rPr>
        <w:t xml:space="preserve"> живота и здравето на гражданите посредством подобряване на контрола и ефективността, чрез принудителното изпълнение на заповеди</w:t>
      </w:r>
      <w:r w:rsidR="00541747">
        <w:rPr>
          <w:rFonts w:ascii="Times New Roman" w:hAnsi="Times New Roman" w:cs="Times New Roman"/>
          <w:sz w:val="24"/>
          <w:szCs w:val="24"/>
        </w:rPr>
        <w:t>те на Кмета, като се реализира своевременна намеса.</w:t>
      </w:r>
    </w:p>
    <w:p w:rsidR="00787E49" w:rsidRPr="00D915AE" w:rsidRDefault="000300E9" w:rsidP="00777F9A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915AE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3. Финансови и други средства, необходими за прилагането на новата уредба: </w:t>
      </w:r>
    </w:p>
    <w:p w:rsidR="002C4CB6" w:rsidRPr="00D915AE" w:rsidRDefault="00A3496A" w:rsidP="002C4CB6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Ежегодно в бюджета на Община Габрово се определят средства за изпълнение на заповеди за принудително премахване на незаконни строежи </w:t>
      </w:r>
      <w:r w:rsidR="00B40009">
        <w:rPr>
          <w:rFonts w:ascii="Times New Roman" w:hAnsi="Times New Roman" w:cs="Times New Roman"/>
          <w:sz w:val="24"/>
          <w:szCs w:val="24"/>
          <w:lang w:eastAsia="bg-BG"/>
        </w:rPr>
        <w:t>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на определени за премахване строежи общинска собственос</w:t>
      </w:r>
      <w:r w:rsidR="00B40009">
        <w:rPr>
          <w:rFonts w:ascii="Times New Roman" w:hAnsi="Times New Roman" w:cs="Times New Roman"/>
          <w:sz w:val="24"/>
          <w:szCs w:val="24"/>
          <w:lang w:eastAsia="bg-BG"/>
        </w:rPr>
        <w:t>т, като с оглед сходността в действията и вида на ресурса, за настоящата година ще се използват от тези средства. Същите ще се възстановяват от собствениците.</w:t>
      </w:r>
    </w:p>
    <w:p w:rsidR="005F31D9" w:rsidRPr="00D915AE" w:rsidRDefault="005F31D9" w:rsidP="00777F9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915AE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ІV.Очакваните резултати от прилагането, включително финансовите, ако има такива: </w:t>
      </w:r>
    </w:p>
    <w:p w:rsidR="005F31D9" w:rsidRPr="00D915AE" w:rsidRDefault="000C3A18" w:rsidP="005F31D9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Очакванията са да се подобри сградния фонд и облика на сградите на територията на Община Габрово. Финансовите очаквания са за кратък период да е налице разход за общината, докато започне принудителното събиране на средствата от страна на </w:t>
      </w:r>
      <w:r w:rsidR="00740B55">
        <w:rPr>
          <w:rFonts w:ascii="Times New Roman" w:hAnsi="Times New Roman" w:cs="Times New Roman"/>
          <w:sz w:val="24"/>
          <w:szCs w:val="24"/>
          <w:lang w:eastAsia="bg-BG"/>
        </w:rPr>
        <w:t>собствениците.</w:t>
      </w:r>
    </w:p>
    <w:p w:rsidR="005F31D9" w:rsidRPr="00D915AE" w:rsidRDefault="005F31D9" w:rsidP="00777F9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915AE">
        <w:rPr>
          <w:rFonts w:ascii="Times New Roman" w:hAnsi="Times New Roman" w:cs="Times New Roman"/>
          <w:b/>
          <w:sz w:val="24"/>
          <w:szCs w:val="24"/>
          <w:lang w:eastAsia="bg-BG"/>
        </w:rPr>
        <w:t>V.Анализ за съответствие с правото на Европейския съюз:</w:t>
      </w:r>
    </w:p>
    <w:p w:rsidR="003E7CC3" w:rsidRPr="00D915AE" w:rsidRDefault="00E21C57" w:rsidP="00777F9A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Доколкото Закона за устройство на територията е приведен в съответствие с Европейското право, то и предлаганата в рамките на делегираните от него правомощия наредба е съобразена с европейското законодателство.  Проектът на н</w:t>
      </w:r>
      <w:r w:rsidR="005F31D9" w:rsidRPr="00D915AE">
        <w:rPr>
          <w:rFonts w:ascii="Times New Roman" w:hAnsi="Times New Roman" w:cs="Times New Roman"/>
          <w:sz w:val="24"/>
          <w:szCs w:val="24"/>
          <w:lang w:eastAsia="bg-BG"/>
        </w:rPr>
        <w:t>астоящата наредба е създадена в съответствие с принципите на Европейската харта за местно самоуправление</w:t>
      </w:r>
      <w:r w:rsidR="00C24B74" w:rsidRPr="00D915AE">
        <w:rPr>
          <w:rFonts w:ascii="Times New Roman" w:hAnsi="Times New Roman" w:cs="Times New Roman"/>
          <w:sz w:val="24"/>
          <w:szCs w:val="24"/>
          <w:lang w:eastAsia="bg-BG"/>
        </w:rPr>
        <w:t>, по конкретно отр</w:t>
      </w:r>
      <w:r w:rsidR="00232C8E" w:rsidRPr="00D915AE">
        <w:rPr>
          <w:rFonts w:ascii="Times New Roman" w:hAnsi="Times New Roman" w:cs="Times New Roman"/>
          <w:sz w:val="24"/>
          <w:szCs w:val="24"/>
          <w:lang w:eastAsia="bg-BG"/>
        </w:rPr>
        <w:t>азявайки принципите в чл. 4, т. 2 и чл. 7</w:t>
      </w:r>
      <w:r w:rsidR="00C24B74" w:rsidRPr="00D915AE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F31D9" w:rsidRPr="00D915AE">
        <w:rPr>
          <w:rFonts w:ascii="Times New Roman" w:hAnsi="Times New Roman" w:cs="Times New Roman"/>
          <w:sz w:val="24"/>
          <w:szCs w:val="24"/>
          <w:lang w:eastAsia="bg-BG"/>
        </w:rPr>
        <w:t>, Европейс</w:t>
      </w:r>
      <w:r w:rsidR="002A55C2" w:rsidRPr="00D915AE">
        <w:rPr>
          <w:rFonts w:ascii="Times New Roman" w:hAnsi="Times New Roman" w:cs="Times New Roman"/>
          <w:sz w:val="24"/>
          <w:szCs w:val="24"/>
          <w:lang w:eastAsia="bg-BG"/>
        </w:rPr>
        <w:t>ка</w:t>
      </w:r>
      <w:r w:rsidR="00CB5A4E">
        <w:rPr>
          <w:rFonts w:ascii="Times New Roman" w:hAnsi="Times New Roman" w:cs="Times New Roman"/>
          <w:sz w:val="24"/>
          <w:szCs w:val="24"/>
          <w:lang w:eastAsia="bg-BG"/>
        </w:rPr>
        <w:t xml:space="preserve"> харта за регионално развитие, </w:t>
      </w:r>
      <w:r w:rsidR="002A55C2" w:rsidRPr="00D915AE">
        <w:rPr>
          <w:rFonts w:ascii="Times New Roman" w:hAnsi="Times New Roman" w:cs="Times New Roman"/>
          <w:sz w:val="24"/>
          <w:szCs w:val="24"/>
          <w:lang w:eastAsia="bg-BG"/>
        </w:rPr>
        <w:t xml:space="preserve">гарантиращи правото на местните общности да </w:t>
      </w:r>
      <w:r w:rsidR="009136BB" w:rsidRPr="00D915AE">
        <w:rPr>
          <w:rFonts w:ascii="Times New Roman" w:hAnsi="Times New Roman" w:cs="Times New Roman"/>
          <w:sz w:val="24"/>
          <w:szCs w:val="24"/>
          <w:lang w:eastAsia="bg-BG"/>
        </w:rPr>
        <w:t xml:space="preserve">създават </w:t>
      </w:r>
      <w:r w:rsidR="002A55C2" w:rsidRPr="00D915AE">
        <w:rPr>
          <w:rFonts w:ascii="Times New Roman" w:hAnsi="Times New Roman" w:cs="Times New Roman"/>
          <w:sz w:val="24"/>
          <w:szCs w:val="24"/>
          <w:lang w:eastAsia="bg-BG"/>
        </w:rPr>
        <w:t xml:space="preserve">и </w:t>
      </w:r>
      <w:r w:rsidR="009136BB" w:rsidRPr="00D915AE">
        <w:rPr>
          <w:rFonts w:ascii="Times New Roman" w:hAnsi="Times New Roman" w:cs="Times New Roman"/>
          <w:sz w:val="24"/>
          <w:szCs w:val="24"/>
          <w:lang w:eastAsia="bg-BG"/>
        </w:rPr>
        <w:t>регулират</w:t>
      </w:r>
      <w:r w:rsidR="002A55C2" w:rsidRPr="00D915AE">
        <w:rPr>
          <w:rFonts w:ascii="Times New Roman" w:hAnsi="Times New Roman" w:cs="Times New Roman"/>
          <w:sz w:val="24"/>
          <w:szCs w:val="24"/>
          <w:lang w:eastAsia="bg-BG"/>
        </w:rPr>
        <w:t xml:space="preserve">, чрез компетентните органи </w:t>
      </w:r>
      <w:r w:rsidR="009136BB" w:rsidRPr="00D915AE">
        <w:rPr>
          <w:rFonts w:ascii="Times New Roman" w:hAnsi="Times New Roman" w:cs="Times New Roman"/>
          <w:sz w:val="24"/>
          <w:szCs w:val="24"/>
          <w:lang w:eastAsia="bg-BG"/>
        </w:rPr>
        <w:t>правила.</w:t>
      </w:r>
    </w:p>
    <w:p w:rsidR="000A7B95" w:rsidRPr="00D915AE" w:rsidRDefault="000A7B95">
      <w:pPr>
        <w:rPr>
          <w:rFonts w:ascii="Times New Roman" w:hAnsi="Times New Roman" w:cs="Times New Roman"/>
          <w:sz w:val="24"/>
          <w:szCs w:val="24"/>
          <w:lang w:eastAsia="bg-BG"/>
        </w:rPr>
      </w:pPr>
    </w:p>
    <w:p w:rsidR="000A7B95" w:rsidRPr="00D915AE" w:rsidRDefault="000A7B95">
      <w:pPr>
        <w:rPr>
          <w:rFonts w:ascii="Times New Roman" w:hAnsi="Times New Roman" w:cs="Times New Roman"/>
          <w:color w:val="A6A6A6" w:themeColor="background1" w:themeShade="A6"/>
          <w:sz w:val="24"/>
          <w:szCs w:val="24"/>
          <w:lang w:eastAsia="bg-BG"/>
        </w:rPr>
      </w:pPr>
    </w:p>
    <w:sectPr w:rsidR="000A7B95" w:rsidRPr="00D91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6427"/>
    <w:multiLevelType w:val="hybridMultilevel"/>
    <w:tmpl w:val="47B2ED98"/>
    <w:lvl w:ilvl="0" w:tplc="06A8B1B6">
      <w:start w:val="2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" w15:restartNumberingAfterBreak="0">
    <w:nsid w:val="21B1421B"/>
    <w:multiLevelType w:val="hybridMultilevel"/>
    <w:tmpl w:val="AAB0C26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9A"/>
    <w:rsid w:val="000300E9"/>
    <w:rsid w:val="000504FA"/>
    <w:rsid w:val="00084B3E"/>
    <w:rsid w:val="00090ABD"/>
    <w:rsid w:val="000A375B"/>
    <w:rsid w:val="000A7B95"/>
    <w:rsid w:val="000C3A18"/>
    <w:rsid w:val="000C4B42"/>
    <w:rsid w:val="000E0B5E"/>
    <w:rsid w:val="0017003A"/>
    <w:rsid w:val="001B7089"/>
    <w:rsid w:val="001E0199"/>
    <w:rsid w:val="001E159E"/>
    <w:rsid w:val="001E662A"/>
    <w:rsid w:val="001E6AF1"/>
    <w:rsid w:val="00232C8E"/>
    <w:rsid w:val="002609B3"/>
    <w:rsid w:val="0026601C"/>
    <w:rsid w:val="002908E1"/>
    <w:rsid w:val="002A55C2"/>
    <w:rsid w:val="002C4CB6"/>
    <w:rsid w:val="002E29E2"/>
    <w:rsid w:val="00312E98"/>
    <w:rsid w:val="003B62DC"/>
    <w:rsid w:val="003D3508"/>
    <w:rsid w:val="003E7CC3"/>
    <w:rsid w:val="003F2B14"/>
    <w:rsid w:val="00447C13"/>
    <w:rsid w:val="004521E7"/>
    <w:rsid w:val="0047029A"/>
    <w:rsid w:val="00474CB1"/>
    <w:rsid w:val="00505227"/>
    <w:rsid w:val="00541747"/>
    <w:rsid w:val="0056195D"/>
    <w:rsid w:val="00580649"/>
    <w:rsid w:val="005934EE"/>
    <w:rsid w:val="005F31D9"/>
    <w:rsid w:val="00612752"/>
    <w:rsid w:val="00616A02"/>
    <w:rsid w:val="00631C14"/>
    <w:rsid w:val="0063763A"/>
    <w:rsid w:val="0065367A"/>
    <w:rsid w:val="00681F15"/>
    <w:rsid w:val="00683C9C"/>
    <w:rsid w:val="00724A3A"/>
    <w:rsid w:val="00736D56"/>
    <w:rsid w:val="00740B55"/>
    <w:rsid w:val="00761940"/>
    <w:rsid w:val="00777F9A"/>
    <w:rsid w:val="00787E49"/>
    <w:rsid w:val="00811313"/>
    <w:rsid w:val="008176DE"/>
    <w:rsid w:val="00835E6D"/>
    <w:rsid w:val="00840652"/>
    <w:rsid w:val="008412BD"/>
    <w:rsid w:val="00884768"/>
    <w:rsid w:val="008B1B1E"/>
    <w:rsid w:val="008D1001"/>
    <w:rsid w:val="009054B7"/>
    <w:rsid w:val="009136BB"/>
    <w:rsid w:val="00952B08"/>
    <w:rsid w:val="00975EF7"/>
    <w:rsid w:val="009C6547"/>
    <w:rsid w:val="009E3D12"/>
    <w:rsid w:val="00A14508"/>
    <w:rsid w:val="00A3496A"/>
    <w:rsid w:val="00A435E8"/>
    <w:rsid w:val="00A81290"/>
    <w:rsid w:val="00A92273"/>
    <w:rsid w:val="00AF02F5"/>
    <w:rsid w:val="00B15A75"/>
    <w:rsid w:val="00B40009"/>
    <w:rsid w:val="00B564B8"/>
    <w:rsid w:val="00B61B2F"/>
    <w:rsid w:val="00B76E2C"/>
    <w:rsid w:val="00B8429C"/>
    <w:rsid w:val="00C22F03"/>
    <w:rsid w:val="00C24B74"/>
    <w:rsid w:val="00C42354"/>
    <w:rsid w:val="00C71CDB"/>
    <w:rsid w:val="00CB5A4E"/>
    <w:rsid w:val="00D33903"/>
    <w:rsid w:val="00D74741"/>
    <w:rsid w:val="00D915AE"/>
    <w:rsid w:val="00E21C57"/>
    <w:rsid w:val="00E21C96"/>
    <w:rsid w:val="00E237A7"/>
    <w:rsid w:val="00E7612F"/>
    <w:rsid w:val="00E76467"/>
    <w:rsid w:val="00E92ADC"/>
    <w:rsid w:val="00EB0BA6"/>
    <w:rsid w:val="00EB3AF5"/>
    <w:rsid w:val="00EE02E0"/>
    <w:rsid w:val="00F53DA9"/>
    <w:rsid w:val="00F74618"/>
    <w:rsid w:val="00F845F3"/>
    <w:rsid w:val="00FB41D5"/>
    <w:rsid w:val="00FD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2D01D"/>
  <w15:docId w15:val="{BB9BECBC-1F72-4D4D-B79F-8E2FC3C0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7F9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E159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3E7CC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E7CC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bg-BG"/>
    </w:rPr>
  </w:style>
  <w:style w:type="character" w:customStyle="1" w:styleId="a7">
    <w:name w:val="Текст на коментар Знак"/>
    <w:basedOn w:val="a0"/>
    <w:link w:val="a6"/>
    <w:uiPriority w:val="99"/>
    <w:semiHidden/>
    <w:rsid w:val="003E7CC3"/>
    <w:rPr>
      <w:rFonts w:ascii="Times New Roman" w:eastAsia="Calibri" w:hAnsi="Times New Roman" w:cs="Times New Roman"/>
      <w:sz w:val="20"/>
      <w:szCs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3E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3E7C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3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 Popov</dc:creator>
  <cp:lastModifiedBy>Todor Todorov</cp:lastModifiedBy>
  <cp:revision>3</cp:revision>
  <dcterms:created xsi:type="dcterms:W3CDTF">2019-07-05T09:06:00Z</dcterms:created>
  <dcterms:modified xsi:type="dcterms:W3CDTF">2019-07-05T10:39:00Z</dcterms:modified>
</cp:coreProperties>
</file>