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B8FA0" w14:textId="77777777" w:rsidR="00692C1B" w:rsidRPr="00710DF7" w:rsidRDefault="00692C1B" w:rsidP="00F74CD1">
      <w:pPr>
        <w:spacing w:line="276" w:lineRule="auto"/>
        <w:ind w:left="79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B7C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</w:t>
      </w: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>ПРОЕКТ !</w:t>
      </w:r>
    </w:p>
    <w:p w14:paraId="6811B953" w14:textId="573ECB24" w:rsidR="00692C1B" w:rsidRPr="00710DF7" w:rsidRDefault="00D11431" w:rsidP="00F74CD1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Наредба за изменение и допълнение на </w:t>
      </w:r>
      <w:r w:rsidR="00692C1B" w:rsidRPr="00710DF7">
        <w:rPr>
          <w:rFonts w:ascii="Times New Roman" w:hAnsi="Times New Roman" w:cs="Times New Roman"/>
          <w:i w:val="0"/>
          <w:sz w:val="24"/>
          <w:szCs w:val="24"/>
        </w:rPr>
        <w:t>Наредба за определянето и администрирането на местните такси, цени на услуги и права на територията на община Габрово</w:t>
      </w:r>
    </w:p>
    <w:p w14:paraId="0AFF9AF1" w14:textId="77777777" w:rsidR="00692C1B" w:rsidRPr="00710DF7" w:rsidRDefault="00692C1B" w:rsidP="00F74C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FC694D1" w14:textId="2FA6E504" w:rsidR="00710DF7" w:rsidRDefault="00692C1B" w:rsidP="00F74C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1. </w:t>
      </w:r>
      <w:r w:rsidR="00710DF7">
        <w:rPr>
          <w:rFonts w:ascii="Times New Roman" w:hAnsi="Times New Roman" w:cs="Times New Roman"/>
          <w:b/>
          <w:sz w:val="24"/>
          <w:szCs w:val="24"/>
          <w:lang w:val="bg-BG"/>
        </w:rPr>
        <w:t>Изменя  чл.2 от Глава първа ОБЩИ ПОЛОЖЕНИЯ, както следва</w:t>
      </w:r>
      <w:r w:rsidR="00D11431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0AE7D7B6" w14:textId="65CC44D3" w:rsidR="00F74CD1" w:rsidRPr="00710DF7" w:rsidRDefault="00710DF7" w:rsidP="00F74C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CC668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74CD1" w:rsidRPr="00CC6688">
        <w:rPr>
          <w:rFonts w:ascii="Times New Roman" w:hAnsi="Times New Roman" w:cs="Times New Roman"/>
          <w:sz w:val="24"/>
          <w:szCs w:val="24"/>
          <w:lang w:val="bg-BG"/>
        </w:rPr>
        <w:t>Изменя  ч</w:t>
      </w:r>
      <w:r w:rsidR="002C5AAD" w:rsidRPr="00CC6688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л. 2</w:t>
      </w:r>
      <w:r w:rsidR="00D10309" w:rsidRPr="00CC6688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. ал. 1, </w:t>
      </w:r>
      <w:r w:rsidR="002C5AAD" w:rsidRPr="00CC6688">
        <w:rPr>
          <w:rFonts w:ascii="Times New Roman" w:hAnsi="Times New Roman" w:cs="Times New Roman"/>
          <w:sz w:val="24"/>
          <w:szCs w:val="24"/>
          <w:lang w:val="bg-BG"/>
        </w:rPr>
        <w:t>т.</w:t>
      </w:r>
      <w:r w:rsidR="009F46D8" w:rsidRPr="00CC668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74CD1" w:rsidRPr="00CC6688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 както следва:</w:t>
      </w:r>
      <w:r w:rsidR="00D10309"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</w:p>
    <w:p w14:paraId="7B4B1184" w14:textId="77777777" w:rsidR="002C5AAD" w:rsidRPr="00710DF7" w:rsidRDefault="00F74CD1" w:rsidP="00F74C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>чл. 2</w:t>
      </w:r>
      <w:r w:rsidR="00EB0CCF" w:rsidRPr="00710DF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B0CCF" w:rsidRPr="00710DF7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B0CCF" w:rsidRPr="00710DF7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 т. 3</w:t>
      </w:r>
      <w:r w:rsidR="002C5AAD"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C5AAD" w:rsidRPr="00710DF7">
        <w:rPr>
          <w:rFonts w:ascii="Times New Roman" w:eastAsia="Calibri" w:hAnsi="Times New Roman" w:cs="Times New Roman"/>
          <w:sz w:val="24"/>
          <w:szCs w:val="24"/>
          <w:lang w:val="bg-BG"/>
        </w:rPr>
        <w:t>за ползване на детски кухни, лагери, общежития и социални услуги, финансирани от общинския бюджет</w:t>
      </w:r>
      <w:r w:rsidR="002C5AAD" w:rsidRPr="00710DF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E1CFAC7" w14:textId="4BC45074" w:rsidR="002C5AAD" w:rsidRPr="00CC6688" w:rsidRDefault="00D10309" w:rsidP="00F74C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CC6688">
        <w:rPr>
          <w:rFonts w:ascii="Times New Roman" w:hAnsi="Times New Roman" w:cs="Times New Roman"/>
          <w:sz w:val="24"/>
          <w:szCs w:val="24"/>
          <w:lang w:val="bg-BG"/>
        </w:rPr>
        <w:t xml:space="preserve">.  Отменя  </w:t>
      </w:r>
      <w:r w:rsidR="002C5AAD" w:rsidRPr="00CC6688">
        <w:rPr>
          <w:rFonts w:ascii="Times New Roman" w:hAnsi="Times New Roman" w:cs="Times New Roman"/>
          <w:sz w:val="24"/>
          <w:szCs w:val="24"/>
          <w:lang w:val="bg-BG"/>
        </w:rPr>
        <w:t>чл. 2</w:t>
      </w:r>
      <w:r w:rsidR="002C5AAD" w:rsidRPr="00CC6688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="002C5AAD" w:rsidRPr="00CC66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6688">
        <w:rPr>
          <w:rFonts w:ascii="Times New Roman" w:hAnsi="Times New Roman" w:cs="Times New Roman"/>
          <w:sz w:val="24"/>
          <w:szCs w:val="24"/>
          <w:lang w:val="bg-BG"/>
        </w:rPr>
        <w:t xml:space="preserve">ал. 1, </w:t>
      </w:r>
      <w:r w:rsidR="002C5AAD" w:rsidRPr="00CC6688">
        <w:rPr>
          <w:rFonts w:ascii="Times New Roman" w:hAnsi="Times New Roman" w:cs="Times New Roman"/>
          <w:sz w:val="24"/>
          <w:szCs w:val="24"/>
          <w:lang w:val="bg-BG"/>
        </w:rPr>
        <w:t>т.</w:t>
      </w:r>
      <w:r w:rsidRPr="00CC6688">
        <w:rPr>
          <w:rFonts w:ascii="Times New Roman" w:hAnsi="Times New Roman" w:cs="Times New Roman"/>
          <w:sz w:val="24"/>
          <w:szCs w:val="24"/>
          <w:lang w:val="bg-BG"/>
        </w:rPr>
        <w:t xml:space="preserve"> 4</w:t>
      </w:r>
      <w:r w:rsidR="009F46D8" w:rsidRPr="00CC668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8BFAFA8" w14:textId="70770C54" w:rsidR="00CC6688" w:rsidRPr="00710DF7" w:rsidRDefault="00CC6688" w:rsidP="00CC6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Изменя РАЗДЕЛ III </w:t>
      </w:r>
      <w:r w:rsidRPr="00710DF7">
        <w:rPr>
          <w:rFonts w:ascii="Times New Roman" w:hAnsi="Times New Roman" w:cs="Times New Roman"/>
          <w:b/>
          <w:sz w:val="24"/>
          <w:szCs w:val="24"/>
        </w:rPr>
        <w:t>ТАКСИ ЗА ПОЛЗВАНЕ НА ДЕТСКИ ЯСЛИ, ДЕТСКИ КУХНИ, ДЕТСКИ ГРАДИНИ, ЛАГЕРИ, ОБЩЕЖИТИЯ И СОЦИАЛНИ УСЛУГИ, ФИНАНСИРАНИ ОТ ОБЩИНСКИЯ БЮДЖЕТ, ЗА ДЕЙНОСТИТЕ ПО ХРАНЕНЕ НА ДЕЦАТА В ЗАДЪЛЖИТЕЛНОТО ПРЕДУЧИЛИЩНО ОБРАЗОВАНИЕ ИЗВЪН ФИНАНСИРАНОТО ОТ ДЪРЖАВАТА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>от Глава Втора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CC6688">
        <w:rPr>
          <w:rFonts w:ascii="Times New Roman" w:hAnsi="Times New Roman" w:cs="Times New Roman"/>
          <w:b/>
          <w:sz w:val="24"/>
          <w:szCs w:val="24"/>
        </w:rPr>
        <w:t>МЕСТНИ ТАКСИ</w:t>
      </w: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>, както следва:</w:t>
      </w:r>
    </w:p>
    <w:p w14:paraId="78CD6A1F" w14:textId="70474BB3" w:rsidR="002C5AAD" w:rsidRPr="00CC6688" w:rsidRDefault="00CC6688" w:rsidP="00CC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C5AAD"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D10309" w:rsidRPr="00CC668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Изменя  заглавието на </w:t>
      </w:r>
      <w:r w:rsidR="002C5AAD" w:rsidRPr="00CC6688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РАЗДЕЛ III </w:t>
      </w:r>
      <w:r w:rsidR="009F46D8" w:rsidRPr="00CC6688">
        <w:rPr>
          <w:rFonts w:ascii="Times New Roman" w:hAnsi="Times New Roman" w:cs="Times New Roman"/>
          <w:b/>
          <w:sz w:val="24"/>
          <w:szCs w:val="24"/>
          <w:lang w:val="bg-BG"/>
        </w:rPr>
        <w:t>от Глава Вт</w:t>
      </w:r>
      <w:bookmarkStart w:id="0" w:name="_GoBack"/>
      <w:bookmarkEnd w:id="0"/>
      <w:r w:rsidR="009F46D8" w:rsidRPr="00CC6688">
        <w:rPr>
          <w:rFonts w:ascii="Times New Roman" w:hAnsi="Times New Roman" w:cs="Times New Roman"/>
          <w:b/>
          <w:sz w:val="24"/>
          <w:szCs w:val="24"/>
          <w:lang w:val="bg-BG"/>
        </w:rPr>
        <w:t>ора</w:t>
      </w:r>
      <w:r w:rsidR="00D10309" w:rsidRPr="00CC6688">
        <w:rPr>
          <w:rFonts w:ascii="Times New Roman" w:hAnsi="Times New Roman" w:cs="Times New Roman"/>
          <w:b/>
          <w:sz w:val="24"/>
          <w:szCs w:val="24"/>
          <w:lang w:val="bg-BG"/>
        </w:rPr>
        <w:t>, както следва:</w:t>
      </w:r>
    </w:p>
    <w:p w14:paraId="7B6D328D" w14:textId="77777777" w:rsidR="00692C1B" w:rsidRPr="00CC6688" w:rsidRDefault="00BF7CF0" w:rsidP="00CC6688">
      <w:pPr>
        <w:pStyle w:val="ListParagraph"/>
        <w:tabs>
          <w:tab w:val="left" w:pos="630"/>
        </w:tabs>
        <w:ind w:left="0"/>
        <w:jc w:val="both"/>
      </w:pPr>
      <w:r w:rsidRPr="00CC6688">
        <w:t>РАЗДЕЛ III</w:t>
      </w:r>
      <w:r w:rsidR="002C5AAD" w:rsidRPr="00CC6688">
        <w:t xml:space="preserve"> „ТАКСИ ЗА ПОЛЗВАНЕ НА ДЕТСКИ КУХНИ, ЛАГЕРИ, ОБЩЕЖИТИЯ </w:t>
      </w:r>
      <w:r w:rsidRPr="00CC6688">
        <w:t xml:space="preserve">   </w:t>
      </w:r>
      <w:r w:rsidR="002C5AAD" w:rsidRPr="00CC6688">
        <w:t xml:space="preserve">И СОЦИАЛНИ УСЛУГИ, </w:t>
      </w:r>
      <w:r w:rsidR="009F46D8" w:rsidRPr="00CC6688">
        <w:t>ФИНАНСИРАНИ ОТ ОБЩИНКИЯ БЮДЖЕТ“</w:t>
      </w:r>
    </w:p>
    <w:p w14:paraId="5A2C7C12" w14:textId="48868C00" w:rsidR="00482C4D" w:rsidRPr="00710DF7" w:rsidRDefault="00CC6688" w:rsidP="00CC6688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2.</w:t>
      </w:r>
      <w:r w:rsidR="00D10309"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Отменя  чл. 23</w:t>
      </w:r>
      <w:r w:rsidR="009F46D8" w:rsidRPr="00710DF7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77A0A0B1" w14:textId="78B2C465" w:rsidR="00482C4D" w:rsidRPr="00710DF7" w:rsidRDefault="00CC6688" w:rsidP="00CC6688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="00F850A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Изменя</w:t>
      </w:r>
      <w:r w:rsidR="00482C4D"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чл. 24, ал. 2</w:t>
      </w:r>
      <w:r w:rsidR="00482C4D" w:rsidRPr="00710DF7"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p w14:paraId="6841A48E" w14:textId="77777777" w:rsidR="00482C4D" w:rsidRPr="00CC6688" w:rsidRDefault="00482C4D" w:rsidP="00CC6688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6688">
        <w:rPr>
          <w:rFonts w:ascii="Times New Roman" w:hAnsi="Times New Roman" w:cs="Times New Roman"/>
          <w:sz w:val="24"/>
          <w:szCs w:val="24"/>
          <w:lang w:val="bg-BG"/>
        </w:rPr>
        <w:t>чл. 24</w:t>
      </w:r>
      <w:r w:rsidR="00EB0CCF" w:rsidRPr="00CC668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CC66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B0CCF" w:rsidRPr="00CC6688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CC668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B0CCF" w:rsidRPr="00CC6688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CC66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37C5" w:rsidRPr="00CC6688">
        <w:rPr>
          <w:rFonts w:ascii="Times New Roman" w:hAnsi="Times New Roman" w:cs="Times New Roman"/>
          <w:sz w:val="24"/>
          <w:szCs w:val="24"/>
          <w:lang w:val="bg-BG"/>
        </w:rPr>
        <w:t xml:space="preserve">Освобождаването, изцяло или частично, от заплащане на такса за ползване на детска кухня се извършва по реда и условията на чл. </w:t>
      </w:r>
      <w:r w:rsidR="00997500" w:rsidRPr="00CC668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47D91" w:rsidRPr="00CC6688">
        <w:rPr>
          <w:rFonts w:ascii="Times New Roman" w:hAnsi="Times New Roman" w:cs="Times New Roman"/>
          <w:sz w:val="24"/>
          <w:szCs w:val="24"/>
        </w:rPr>
        <w:t>4</w:t>
      </w:r>
      <w:r w:rsidR="009F46D8" w:rsidRPr="00CC668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997500" w:rsidRPr="00CC668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568A3E0" w14:textId="615C7187" w:rsidR="00656660" w:rsidRPr="00710DF7" w:rsidRDefault="00CC6688" w:rsidP="00482C4D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4.</w:t>
      </w:r>
      <w:r w:rsidR="00F850A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Създава</w:t>
      </w:r>
      <w:r w:rsidR="00482C4D"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нов чл. 2</w:t>
      </w:r>
      <w:r w:rsidR="00047D91" w:rsidRPr="00710DF7">
        <w:rPr>
          <w:rFonts w:ascii="Times New Roman" w:hAnsi="Times New Roman" w:cs="Times New Roman"/>
          <w:b/>
          <w:sz w:val="24"/>
          <w:szCs w:val="24"/>
        </w:rPr>
        <w:t>4</w:t>
      </w:r>
      <w:r w:rsidR="00EB0CCF" w:rsidRPr="00710DF7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="00482C4D"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656660" w:rsidRPr="00710DF7">
        <w:rPr>
          <w:rFonts w:ascii="Times New Roman" w:hAnsi="Times New Roman" w:cs="Times New Roman"/>
          <w:b/>
          <w:sz w:val="24"/>
          <w:szCs w:val="24"/>
          <w:lang w:val="bg-BG"/>
        </w:rPr>
        <w:t>както следва:</w:t>
      </w:r>
    </w:p>
    <w:p w14:paraId="0A6388BE" w14:textId="4E7B1F2E" w:rsidR="00482C4D" w:rsidRPr="00710DF7" w:rsidRDefault="00656660" w:rsidP="00482C4D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>Чл.2</w:t>
      </w:r>
      <w:r w:rsidR="00536292" w:rsidRPr="00710DF7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EB0CCF" w:rsidRPr="00710DF7">
        <w:rPr>
          <w:rFonts w:ascii="Times New Roman" w:hAnsi="Times New Roman" w:cs="Times New Roman"/>
          <w:sz w:val="24"/>
          <w:szCs w:val="24"/>
          <w:lang w:val="bg-BG"/>
        </w:rPr>
        <w:t>а.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B0CCF" w:rsidRPr="00710DF7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B0CCF" w:rsidRPr="00710DF7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82C4D"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Не се събира такса: </w:t>
      </w:r>
    </w:p>
    <w:p w14:paraId="278195A0" w14:textId="77777777" w:rsidR="00482C4D" w:rsidRPr="00710DF7" w:rsidRDefault="00656660" w:rsidP="00482C4D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82C4D" w:rsidRPr="00710DF7">
        <w:rPr>
          <w:rFonts w:ascii="Times New Roman" w:hAnsi="Times New Roman" w:cs="Times New Roman"/>
          <w:sz w:val="24"/>
          <w:szCs w:val="24"/>
          <w:lang w:val="bg-BG"/>
        </w:rPr>
        <w:t>1. за деца, чиито родител/настойник е с 71 % и над 71 % трайно намалена работоспособност с решение ТЕЛК/НЕЛК;</w:t>
      </w:r>
    </w:p>
    <w:p w14:paraId="3155E23C" w14:textId="77777777" w:rsidR="00482C4D" w:rsidRPr="00710DF7" w:rsidRDefault="00656660" w:rsidP="00656660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82C4D" w:rsidRPr="00710DF7">
        <w:rPr>
          <w:rFonts w:ascii="Times New Roman" w:hAnsi="Times New Roman" w:cs="Times New Roman"/>
          <w:sz w:val="24"/>
          <w:szCs w:val="24"/>
          <w:lang w:val="bg-BG"/>
        </w:rPr>
        <w:t>2. за едно от децата близнаци;</w:t>
      </w:r>
    </w:p>
    <w:p w14:paraId="46D4D9BC" w14:textId="77777777" w:rsidR="00482C4D" w:rsidRPr="00710DF7" w:rsidRDefault="00482C4D" w:rsidP="00656660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ab/>
        <w:t>3. за деца тризнаци;</w:t>
      </w:r>
    </w:p>
    <w:p w14:paraId="6EB1D524" w14:textId="77777777" w:rsidR="00482C4D" w:rsidRPr="00710DF7" w:rsidRDefault="00482C4D" w:rsidP="00656660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ab/>
        <w:t>4. за деца, пълни сираци, деца на загинал/и родител/и при производствени аварии, природни бедствия или при изпълнение на служебен дълг;</w:t>
      </w:r>
    </w:p>
    <w:p w14:paraId="374AA9BC" w14:textId="77777777" w:rsidR="00482C4D" w:rsidRPr="00710DF7" w:rsidRDefault="00482C4D" w:rsidP="00656660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ab/>
        <w:t>5. за деца с медицинска експертиза с 50 и над 50 % намалени възможности за социална адаптация, издадена съгласно Наредба за медицинска експертиза</w:t>
      </w:r>
      <w:r w:rsidRPr="00710DF7">
        <w:rPr>
          <w:rFonts w:ascii="Times New Roman" w:hAnsi="Times New Roman" w:cs="Times New Roman"/>
          <w:sz w:val="24"/>
          <w:szCs w:val="24"/>
        </w:rPr>
        <w:t>.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 Освобождаването от заплащане се извършва въз основа на подадено заявление от родител/настойник/приемен родител и медицинска експертиза, издадена на основание и по реда, предвиден в Наредба за медицинска експертиза;</w:t>
      </w:r>
    </w:p>
    <w:p w14:paraId="465E5B40" w14:textId="77777777" w:rsidR="00482C4D" w:rsidRPr="00710DF7" w:rsidRDefault="00482C4D" w:rsidP="00482C4D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ab/>
        <w:t>6. за трето и всяко следващо дете на многодетни семейства, при условие, че поне три от децата не са навършили пълнолетие и посещават едновременно детско и/или учебно заведение на територията на община Габрово;</w:t>
      </w:r>
    </w:p>
    <w:p w14:paraId="2CDF8ACE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>(2)</w:t>
      </w:r>
      <w:r w:rsidRPr="00710DF7">
        <w:rPr>
          <w:rFonts w:ascii="Arial" w:eastAsia="Calibri" w:hAnsi="Arial" w:cs="Arial"/>
          <w:color w:val="FF0000"/>
          <w:sz w:val="24"/>
          <w:szCs w:val="26"/>
          <w:lang w:val="bg-BG" w:eastAsia="bg-BG"/>
        </w:rPr>
        <w:t xml:space="preserve"> 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>Размерът на таксата се заплаща с 50 % намаление за:</w:t>
      </w:r>
    </w:p>
    <w:p w14:paraId="16DCD189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ab/>
        <w:t>1. деца, на които родител е студент – редовна форма на обучение;</w:t>
      </w:r>
    </w:p>
    <w:p w14:paraId="305F404C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2. деца – </w:t>
      </w:r>
      <w:proofErr w:type="spellStart"/>
      <w:r w:rsidRPr="00710DF7">
        <w:rPr>
          <w:rFonts w:ascii="Times New Roman" w:hAnsi="Times New Roman" w:cs="Times New Roman"/>
          <w:sz w:val="24"/>
          <w:szCs w:val="24"/>
          <w:lang w:val="bg-BG"/>
        </w:rPr>
        <w:t>полусираци</w:t>
      </w:r>
      <w:proofErr w:type="spellEnd"/>
      <w:r w:rsidRPr="00710DF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132810B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(3)  </w:t>
      </w:r>
      <w:r w:rsidRPr="00710DF7">
        <w:rPr>
          <w:rFonts w:ascii="Times New Roman" w:hAnsi="Times New Roman" w:cs="Times New Roman"/>
          <w:bCs/>
          <w:sz w:val="24"/>
          <w:szCs w:val="24"/>
          <w:lang w:val="bg-BG"/>
        </w:rPr>
        <w:t>Размерът на таксата се заплаща с 25 % намаление за:</w:t>
      </w:r>
    </w:p>
    <w:p w14:paraId="198D703F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bCs/>
          <w:sz w:val="24"/>
          <w:szCs w:val="24"/>
          <w:lang w:val="bg-BG"/>
        </w:rPr>
        <w:tab/>
        <w:t xml:space="preserve">1. 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0DF7">
        <w:rPr>
          <w:rFonts w:ascii="Times New Roman" w:hAnsi="Times New Roman" w:cs="Times New Roman"/>
          <w:bCs/>
          <w:sz w:val="24"/>
          <w:szCs w:val="24"/>
          <w:lang w:val="bg-BG"/>
        </w:rPr>
        <w:t>деца, настанени в приемни семейства;</w:t>
      </w:r>
    </w:p>
    <w:p w14:paraId="6217CDEB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10DF7">
        <w:rPr>
          <w:rFonts w:ascii="Times New Roman" w:hAnsi="Times New Roman" w:cs="Times New Roman"/>
          <w:bCs/>
          <w:sz w:val="24"/>
          <w:szCs w:val="24"/>
          <w:lang w:val="bg-BG"/>
        </w:rPr>
        <w:tab/>
        <w:t xml:space="preserve">2. </w:t>
      </w:r>
      <w:r w:rsidRPr="00710D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0DF7">
        <w:rPr>
          <w:rFonts w:ascii="Times New Roman" w:hAnsi="Times New Roman" w:cs="Times New Roman"/>
          <w:bCs/>
          <w:sz w:val="24"/>
          <w:szCs w:val="24"/>
          <w:lang w:val="bg-BG"/>
        </w:rPr>
        <w:t>деца, настанени по чл. 26 от Закона за закрила на детето.</w:t>
      </w:r>
    </w:p>
    <w:p w14:paraId="46439094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>(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4) </w:t>
      </w:r>
      <w:r w:rsidRPr="00710DF7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При освобождаване от такса по ал. 1 и при ползване на намаления по ал. 2 и 3, родителите /настойниците/ приемните родители подават декларация до директора на заведението, придружена с документи, доказващи основанието.</w:t>
      </w:r>
    </w:p>
    <w:p w14:paraId="290E604C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>(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5) </w:t>
      </w:r>
      <w:r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Родители /настойници/ приемни родители, за които са налице основания за освобождаване от такса и/или ползване на различни преференции, ползват най-благоприятния за тях режим на таксуване.</w:t>
      </w:r>
    </w:p>
    <w:p w14:paraId="279117FB" w14:textId="77777777" w:rsidR="00047D91" w:rsidRPr="00710DF7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710DF7">
        <w:rPr>
          <w:rFonts w:ascii="Times New Roman" w:hAnsi="Times New Roman" w:cs="Times New Roman"/>
          <w:b/>
          <w:sz w:val="24"/>
          <w:szCs w:val="24"/>
          <w:lang w:val="bg-BG"/>
        </w:rPr>
        <w:t>(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6) </w:t>
      </w:r>
      <w:r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Заплащането на намаления размер на такса или освобождаването от такса започва от началото на месеца, следващ месеца на подаване на декларацията с изискващите се документи.</w:t>
      </w:r>
    </w:p>
    <w:p w14:paraId="4F3B6126" w14:textId="5AAD0BD2" w:rsidR="00047D91" w:rsidRPr="00710DF7" w:rsidRDefault="00CC6688" w:rsidP="00047D91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 w:rsidR="00F850A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Изменя</w:t>
      </w:r>
      <w:r w:rsidR="00047D91" w:rsidRPr="00710D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чл. 27</w:t>
      </w:r>
      <w:r w:rsidR="00047D91" w:rsidRPr="00710DF7">
        <w:rPr>
          <w:rFonts w:ascii="Times New Roman" w:hAnsi="Times New Roman" w:cs="Times New Roman"/>
          <w:bCs/>
          <w:sz w:val="24"/>
          <w:szCs w:val="24"/>
          <w:lang w:val="bg-BG"/>
        </w:rPr>
        <w:t>, както следва:</w:t>
      </w:r>
      <w:r w:rsidR="00047D91" w:rsidRPr="00710DF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40AC80C" w14:textId="77777777" w:rsidR="00047D91" w:rsidRPr="00CC6688" w:rsidRDefault="00047D91" w:rsidP="00047D91">
      <w:pPr>
        <w:tabs>
          <w:tab w:val="left" w:pos="63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C6688">
        <w:rPr>
          <w:rFonts w:ascii="Times New Roman" w:hAnsi="Times New Roman" w:cs="Times New Roman"/>
          <w:bCs/>
          <w:sz w:val="24"/>
          <w:szCs w:val="24"/>
          <w:lang w:val="bg-BG"/>
        </w:rPr>
        <w:t>чл. 27. „ Таксите по чл. 25 и чл. 26 се събират до 25-то число на месеца, следващ месеца, за който се дължат“.</w:t>
      </w:r>
    </w:p>
    <w:p w14:paraId="79212F38" w14:textId="77777777" w:rsidR="00536292" w:rsidRPr="00710DF7" w:rsidRDefault="00536292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722D4B36" w14:textId="0F6CA351" w:rsidR="00CC6688" w:rsidRDefault="00536292" w:rsidP="00CA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§ </w:t>
      </w:r>
      <w:r w:rsidR="00CC6688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</w:t>
      </w:r>
      <w:r w:rsidRPr="00710DF7">
        <w:rPr>
          <w:rFonts w:ascii="Times New Roman" w:hAnsi="Times New Roman" w:cs="Times New Roman"/>
          <w:sz w:val="24"/>
          <w:szCs w:val="24"/>
        </w:rPr>
        <w:t xml:space="preserve"> 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и допълва Приложение № 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1 </w:t>
      </w:r>
      <w:r w:rsidR="00CA51A1" w:rsidRPr="00CA51A1">
        <w:rPr>
          <w:rFonts w:ascii="Times New Roman" w:hAnsi="Times New Roman" w:cs="Times New Roman"/>
          <w:b/>
          <w:sz w:val="24"/>
          <w:szCs w:val="24"/>
        </w:rPr>
        <w:t>ТАКСИ ЗА ПОЛЗВАНЕ НА ПАЗАРИ, ТЪРЖИЩА, ПАНАИРИ, ТРОТОАРИ, ПЛОЩАДИ, УЛИЧНИ ПЛАТНА И ТЕРЕНИ С ДРУГО ПРЕДНАЗНАЧЕНИЕ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</w:t>
      </w:r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както следва:</w:t>
      </w:r>
    </w:p>
    <w:p w14:paraId="12DCFC61" w14:textId="24FD7887" w:rsidR="00CA51A1" w:rsidRDefault="00F850AC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 Изменя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т.1.1 от </w:t>
      </w:r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Част I</w:t>
      </w:r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I “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ползване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тротоари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площади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улични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платна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терени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търговска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дейност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открито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”</w:t>
      </w:r>
      <w:r w:rsidR="00B97482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,</w:t>
      </w:r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p w14:paraId="2461FE79" w14:textId="77777777" w:rsidR="00CA51A1" w:rsidRPr="00710DF7" w:rsidRDefault="00CA51A1" w:rsidP="00CA51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CA51A1" w:rsidRPr="00710DF7" w14:paraId="29884B69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AFA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6C8C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ВИД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DFF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248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Такса в лева</w:t>
            </w:r>
          </w:p>
        </w:tc>
      </w:tr>
      <w:tr w:rsidR="00CA51A1" w:rsidRPr="00710DF7" w14:paraId="23571BEF" w14:textId="77777777" w:rsidTr="0044712B">
        <w:trPr>
          <w:trHeight w:val="6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BA28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14:paraId="5F0F8784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II</w:t>
            </w: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DE0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За ползване на тротоари, площади, улични платна и терени за търговска дейност на открито</w:t>
            </w:r>
          </w:p>
        </w:tc>
      </w:tr>
      <w:tr w:rsidR="00CA51A1" w:rsidRPr="00710DF7" w14:paraId="4A79876A" w14:textId="77777777" w:rsidTr="0044712B">
        <w:trPr>
          <w:trHeight w:val="480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67B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1.1</w:t>
            </w:r>
          </w:p>
        </w:tc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189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 открити щандове, апарати, грилове, хладилни витрини, </w:t>
            </w:r>
            <w:proofErr w:type="spellStart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щендери</w:t>
            </w:r>
            <w:proofErr w:type="spellEnd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колички и други подобни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156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ден</w:t>
            </w:r>
          </w:p>
          <w:p w14:paraId="7F3D3802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ИЦ-ЦГЧ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A06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1.80</w:t>
            </w:r>
          </w:p>
        </w:tc>
      </w:tr>
      <w:tr w:rsidR="00CA51A1" w:rsidRPr="00710DF7" w14:paraId="0C7DD0E7" w14:textId="77777777" w:rsidTr="0044712B">
        <w:trPr>
          <w:trHeight w:val="156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22E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BEE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C4D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I-ва зона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A58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1.60</w:t>
            </w:r>
          </w:p>
        </w:tc>
      </w:tr>
      <w:tr w:rsidR="00CA51A1" w:rsidRPr="00710DF7" w14:paraId="0B4D667C" w14:textId="77777777" w:rsidTr="0044712B">
        <w:trPr>
          <w:trHeight w:val="503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5DB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547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302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Всички останали зони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4B58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1.20</w:t>
            </w:r>
          </w:p>
        </w:tc>
      </w:tr>
      <w:tr w:rsidR="00CA51A1" w:rsidRPr="00710DF7" w14:paraId="0591D489" w14:textId="77777777" w:rsidTr="0044712B">
        <w:trPr>
          <w:trHeight w:val="56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BBC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6FA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9D5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месец</w:t>
            </w:r>
          </w:p>
          <w:p w14:paraId="20317F05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ИЦ-ЦГЧ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B6F6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22.00</w:t>
            </w:r>
          </w:p>
        </w:tc>
      </w:tr>
      <w:tr w:rsidR="00CA51A1" w:rsidRPr="00710DF7" w14:paraId="715EE90F" w14:textId="77777777" w:rsidTr="0044712B">
        <w:trPr>
          <w:trHeight w:val="228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517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B79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BCF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I-ва зона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FA5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19.00</w:t>
            </w:r>
          </w:p>
        </w:tc>
      </w:tr>
      <w:tr w:rsidR="00CA51A1" w:rsidRPr="00710DF7" w14:paraId="43E411BD" w14:textId="77777777" w:rsidTr="0044712B">
        <w:trPr>
          <w:trHeight w:val="585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8C5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C561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EB9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Всички останали зони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9CD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14.00</w:t>
            </w:r>
          </w:p>
        </w:tc>
      </w:tr>
    </w:tbl>
    <w:p w14:paraId="502C0234" w14:textId="77777777" w:rsidR="00CA51A1" w:rsidRDefault="00CA51A1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90A7AA0" w14:textId="505121FD" w:rsidR="00DE74A0" w:rsidRPr="00DE74A0" w:rsidRDefault="00CA51A1" w:rsidP="00DE74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2. </w:t>
      </w:r>
      <w:r w:rsidR="00DE74A0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и допълва </w:t>
      </w:r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Част I</w:t>
      </w:r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II “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ползване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места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върху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които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организират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панаири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събори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празници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продажба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стоки</w:t>
      </w:r>
      <w:proofErr w:type="spellEnd"/>
      <w:r w:rsidR="00DE74A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”</w:t>
      </w:r>
      <w:r w:rsidR="00DE74A0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</w:p>
    <w:p w14:paraId="5C04F1AE" w14:textId="12510F8D" w:rsidR="00CA51A1" w:rsidRDefault="00DE74A0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2.1. 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Създава нова т. 1 в </w:t>
      </w:r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Част I</w:t>
      </w:r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II “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ползване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места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върху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които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организират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панаири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събори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празници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продажба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стоки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” 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с </w:t>
      </w:r>
      <w:r w:rsidR="000E44CA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досегашния 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текст на </w:t>
      </w:r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Част I</w:t>
      </w:r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II “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ползване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места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върху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които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организират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панаири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събори</w:t>
      </w:r>
      <w:proofErr w:type="spellEnd"/>
      <w:r w:rsidR="00CA51A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и</w:t>
      </w:r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празници</w:t>
      </w:r>
      <w:proofErr w:type="spellEnd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продажба</w:t>
      </w:r>
      <w:proofErr w:type="spellEnd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стоки</w:t>
      </w:r>
      <w:proofErr w:type="spellEnd"/>
      <w:r w:rsidR="000E44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”</w:t>
      </w:r>
      <w:r w:rsidR="00CA51A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CA51A1" w:rsidRPr="00710DF7" w14:paraId="6D9607AE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BF1" w14:textId="2E025DD3" w:rsidR="00CA51A1" w:rsidRPr="00710DF7" w:rsidRDefault="00CA51A1" w:rsidP="00CA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III.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F0C" w14:textId="4EA2AA91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8AD" w14:textId="54B43911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C1B" w14:textId="397374DB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A51A1" w:rsidRPr="00710DF7" w14:paraId="05E3BA47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6A4" w14:textId="2BD62459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06F" w14:textId="51765FCE" w:rsidR="00CA51A1" w:rsidRPr="00710DF7" w:rsidRDefault="000E44CA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За ползване на места, върху които се </w:t>
            </w: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>организират панаири, събори и празници за продажба на стоки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0E0" w14:textId="20FE262E" w:rsidR="00CA51A1" w:rsidRPr="00710DF7" w:rsidRDefault="000E44CA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ден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98F" w14:textId="1D56CD27" w:rsidR="00CA51A1" w:rsidRPr="00710DF7" w:rsidRDefault="000E44CA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60</w:t>
            </w:r>
          </w:p>
        </w:tc>
      </w:tr>
    </w:tbl>
    <w:p w14:paraId="75A27F37" w14:textId="76CAA8D1" w:rsidR="00CA51A1" w:rsidRDefault="00CA51A1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7BB5448" w14:textId="73B12EE6" w:rsidR="000E44CA" w:rsidRDefault="00DE74A0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2.2.</w:t>
      </w:r>
      <w:r w:rsidR="000E44CA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 2 в </w:t>
      </w:r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Част I</w:t>
      </w:r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II “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ползване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места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върху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които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организират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панаири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събори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празници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продажба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стоки</w:t>
      </w:r>
      <w:proofErr w:type="spellEnd"/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” </w:t>
      </w:r>
      <w:r w:rsidR="000E44CA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  <w:r w:rsidR="000E44C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550"/>
      </w:tblGrid>
      <w:tr w:rsidR="00CA51A1" w:rsidRPr="00710DF7" w14:paraId="5842006E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CC6" w14:textId="237CE172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16F" w14:textId="77777777" w:rsidR="00CA51A1" w:rsidRPr="00710DF7" w:rsidRDefault="00CA51A1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За ползване на места, в местност </w:t>
            </w:r>
            <w:proofErr w:type="spellStart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Узана</w:t>
            </w:r>
            <w:proofErr w:type="spellEnd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за организирани панорами, </w:t>
            </w:r>
            <w:proofErr w:type="spellStart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авто</w:t>
            </w:r>
            <w:proofErr w:type="spellEnd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ревюта и </w:t>
            </w:r>
            <w:proofErr w:type="spellStart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авто</w:t>
            </w:r>
            <w:proofErr w:type="spellEnd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събори – 500 лв. на ден и 500 лв. /депозит възстановим при подписване на протокол за приемане на обекта за липса на нанесени щети/.</w:t>
            </w:r>
          </w:p>
        </w:tc>
      </w:tr>
    </w:tbl>
    <w:p w14:paraId="55BD54D3" w14:textId="56A3BB2D" w:rsidR="00CA51A1" w:rsidRDefault="00CA51A1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4B16461" w14:textId="2E3ECBAB" w:rsidR="00DE74A0" w:rsidRDefault="00DE74A0" w:rsidP="00DE74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3. Изменя и допълва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Част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IV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„За ползване на места, върху които се организирани панорами, стрелбища, моторни люлки и други </w:t>
      </w:r>
      <w:proofErr w:type="spellStart"/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атракциони</w:t>
      </w:r>
      <w:proofErr w:type="spellEnd"/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“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62507EF1" w14:textId="70EB07EA" w:rsidR="00DE74A0" w:rsidRDefault="00DE74A0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64F9AF1F" w14:textId="4DA5E3CC" w:rsidR="00692C1B" w:rsidRDefault="00DE74A0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3.1</w:t>
      </w:r>
      <w:r w:rsidR="000E44CA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. Изменя и допълва заглавието на </w:t>
      </w:r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Част </w:t>
      </w:r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IV</w:t>
      </w:r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„За ползване на места, върху които се организирани панорами, стрелбища, моторни люлки и други </w:t>
      </w:r>
      <w:proofErr w:type="spellStart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атракциони</w:t>
      </w:r>
      <w:proofErr w:type="spellEnd"/>
      <w:r w:rsidR="00DB236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“</w:t>
      </w:r>
      <w:r w:rsidR="000E44CA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  <w:r w:rsidR="00536292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550"/>
      </w:tblGrid>
      <w:tr w:rsidR="00DB236A" w:rsidRPr="00710DF7" w14:paraId="3D681789" w14:textId="77777777" w:rsidTr="00505AC9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183" w14:textId="77777777" w:rsidR="00DB236A" w:rsidRPr="00710DF7" w:rsidRDefault="00DB236A" w:rsidP="00DB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IV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099" w14:textId="1152BA8D" w:rsidR="00DB236A" w:rsidRPr="00710DF7" w:rsidRDefault="00DB236A" w:rsidP="0050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За ползване на места, върху които се организирани панорами, стрелбища, </w:t>
            </w:r>
            <w:proofErr w:type="spellStart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авто</w:t>
            </w:r>
            <w:proofErr w:type="spellEnd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ревюта, </w:t>
            </w:r>
            <w:proofErr w:type="spellStart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авто</w:t>
            </w:r>
            <w:proofErr w:type="spellEnd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събори, моторни люлки, ледени пързалки и други </w:t>
            </w:r>
            <w:proofErr w:type="spellStart"/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атракциони</w:t>
            </w:r>
            <w:proofErr w:type="spellEnd"/>
          </w:p>
        </w:tc>
      </w:tr>
    </w:tbl>
    <w:p w14:paraId="3ACAED1C" w14:textId="77777777" w:rsidR="0044712B" w:rsidRDefault="0044712B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7D1D6336" w14:textId="1BA84A0E" w:rsidR="00DB236A" w:rsidRDefault="00DE74A0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3.2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 Изменя т.1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44712B" w:rsidRPr="00710DF7" w14:paraId="761DE77F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4EE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CD8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 разполагане на различни видове </w:t>
            </w:r>
            <w:proofErr w:type="spellStart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атракциони</w:t>
            </w:r>
            <w:proofErr w:type="spellEnd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със заета площ до 150 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EA8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2 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ден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1BF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0.70</w:t>
            </w:r>
          </w:p>
        </w:tc>
      </w:tr>
    </w:tbl>
    <w:p w14:paraId="2C18C981" w14:textId="77777777" w:rsidR="0044712B" w:rsidRDefault="0044712B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15EF2359" w14:textId="5D5C6B11" w:rsidR="0044712B" w:rsidRDefault="00DE74A0" w:rsidP="004471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3.3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 Изменя т.2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44712B" w:rsidRPr="00710DF7" w14:paraId="636D5747" w14:textId="77777777" w:rsidTr="0044712B">
        <w:trPr>
          <w:trHeight w:val="28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A4D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121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 разполагане на различни видове </w:t>
            </w:r>
            <w:proofErr w:type="spellStart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атракциони</w:t>
            </w:r>
            <w:proofErr w:type="spellEnd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със заета площ до 150 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8AB5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2 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месец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2AD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00</w:t>
            </w:r>
          </w:p>
        </w:tc>
      </w:tr>
    </w:tbl>
    <w:p w14:paraId="1EACB4C8" w14:textId="733DF451" w:rsidR="00505AC9" w:rsidRDefault="00505AC9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AD2C17C" w14:textId="5D1BC5C2" w:rsidR="0044712B" w:rsidRDefault="00DE74A0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3.4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 Изменя и допълва т.3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44712B" w:rsidRPr="00710DF7" w14:paraId="0B9DDAD6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8CE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21A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 разполагане на различни видове </w:t>
            </w:r>
            <w:proofErr w:type="spellStart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атракциони</w:t>
            </w:r>
            <w:proofErr w:type="spellEnd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със заета площ от 151 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2 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 300 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C10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ден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9A1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0.35</w:t>
            </w:r>
          </w:p>
        </w:tc>
      </w:tr>
    </w:tbl>
    <w:p w14:paraId="3D790638" w14:textId="44180B48" w:rsidR="0044712B" w:rsidRDefault="0044712B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020C0D04" w14:textId="7A527D57" w:rsidR="0044712B" w:rsidRDefault="00DE74A0" w:rsidP="004471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3.5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 Създава нова</w:t>
      </w:r>
      <w:r w:rsidR="0044712B" w:rsidRP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т.4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44712B" w:rsidRPr="00710DF7" w14:paraId="6235A593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FE6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54C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 разполагане на различни видове </w:t>
            </w:r>
            <w:proofErr w:type="spellStart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атракциони</w:t>
            </w:r>
            <w:proofErr w:type="spellEnd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със заета площ от 151 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2 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 300 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E08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2 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месец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188D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50</w:t>
            </w:r>
          </w:p>
        </w:tc>
      </w:tr>
    </w:tbl>
    <w:p w14:paraId="422B73E1" w14:textId="70DC0609" w:rsidR="0044712B" w:rsidRDefault="0044712B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37F5FF90" w14:textId="6878BE65" w:rsidR="0044712B" w:rsidRDefault="00DE74A0" w:rsidP="004471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3.6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 Създава нова</w:t>
      </w:r>
      <w:r w:rsidR="0044712B" w:rsidRP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т.5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44712B" w:rsidRPr="00710DF7" w14:paraId="3CDF6A36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95E7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3E3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6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 разполагане на различни видове </w:t>
            </w:r>
            <w:proofErr w:type="spellStart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атракциони</w:t>
            </w:r>
            <w:proofErr w:type="spellEnd"/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със заета площ над 301 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448E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ден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44E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0.20</w:t>
            </w:r>
          </w:p>
        </w:tc>
      </w:tr>
    </w:tbl>
    <w:p w14:paraId="0901EB8D" w14:textId="3DE5A89E" w:rsidR="0044712B" w:rsidRDefault="0044712B" w:rsidP="00B84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302471BD" w14:textId="6269CF4F" w:rsidR="0044712B" w:rsidRDefault="00DE74A0" w:rsidP="004471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3.7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 Създава нова</w:t>
      </w:r>
      <w:r w:rsidR="0044712B" w:rsidRP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т.6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/>
        </w:rPr>
        <w:t>, 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44712B" w:rsidRPr="00710DF7" w14:paraId="0F71CEA7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4B6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323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 разполагане на ледена пързалка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851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ден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ED20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0.10</w:t>
            </w:r>
          </w:p>
        </w:tc>
      </w:tr>
    </w:tbl>
    <w:p w14:paraId="0433D8DB" w14:textId="77777777" w:rsidR="0044712B" w:rsidRDefault="0044712B" w:rsidP="004471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17F4B161" w14:textId="61623715" w:rsidR="0044712B" w:rsidRDefault="00DE74A0" w:rsidP="004471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3.7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 w:rsidR="0044712B" w:rsidRP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Създава нова</w:t>
      </w:r>
      <w:r w:rsidR="0044712B" w:rsidRP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т.7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както следва: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44712B" w:rsidRPr="00710DF7" w14:paraId="3E2D349C" w14:textId="77777777" w:rsidTr="0044712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C8C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0A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 разполагане на ледена пързалка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04E7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2 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месец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1A4" w14:textId="77777777" w:rsidR="0044712B" w:rsidRPr="00710DF7" w:rsidRDefault="0044712B" w:rsidP="0044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00</w:t>
            </w:r>
          </w:p>
        </w:tc>
      </w:tr>
    </w:tbl>
    <w:p w14:paraId="6687DCD3" w14:textId="77777777" w:rsidR="0044712B" w:rsidRDefault="0044712B" w:rsidP="004471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750AD995" w14:textId="3C4A1D1E" w:rsidR="00C81295" w:rsidRPr="00710DF7" w:rsidRDefault="00C81295" w:rsidP="00B844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41489A3D" w14:textId="6C1CACD1" w:rsidR="00BF5C55" w:rsidRDefault="00C81295" w:rsidP="00B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§ 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44712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и допълва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РАЗДЕЛ I ЦЕНИ НА ТЕХНИЧЕСКИ УСЛУГИ И ПРАВА </w:t>
      </w:r>
      <w:r w:rsid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от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Приложение № 5</w:t>
      </w:r>
      <w:r w:rsid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BF5C55" w:rsidRPr="00BF5C55">
        <w:rPr>
          <w:rFonts w:ascii="Times New Roman" w:hAnsi="Times New Roman" w:cs="Times New Roman"/>
          <w:b/>
          <w:sz w:val="24"/>
          <w:szCs w:val="24"/>
        </w:rPr>
        <w:t>ЦЕНИ НА НЕУРЕДЕНИ СЪС ЗАКОН УСЛУГИ И ПРАВА, ОКАЗВАНИ ИЛИ ПРЕДОСТАВЯНИ ОТ ОБЩИНА ГАБРОВО НА ФИЗИЧЕСКИ И ЮРИДИЧЕСКИ ЛИЦА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  <w:r w:rsidR="00BF5C55" w:rsidRP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024BE8A3" w14:textId="59433935" w:rsidR="00C81295" w:rsidRPr="00710DF7" w:rsidRDefault="00BF5C55" w:rsidP="00B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1. Изменя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т. 48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240"/>
        <w:gridCol w:w="2160"/>
        <w:gridCol w:w="1260"/>
        <w:gridCol w:w="2129"/>
      </w:tblGrid>
      <w:tr w:rsidR="00C81295" w:rsidRPr="00710DF7" w14:paraId="76B08D58" w14:textId="77777777" w:rsidTr="00C81295">
        <w:trPr>
          <w:trHeight w:val="5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D4A" w14:textId="77777777" w:rsidR="00C81295" w:rsidRPr="00710DF7" w:rsidRDefault="00C81295" w:rsidP="00C812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48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A97" w14:textId="77777777" w:rsidR="00C81295" w:rsidRPr="00710DF7" w:rsidRDefault="00C81295" w:rsidP="00C81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издаване на електронен превозен билет за транспортиране на дървесина от горски територии, собственост на общината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BA00" w14:textId="77777777" w:rsidR="00C81295" w:rsidRPr="00710DF7" w:rsidRDefault="00C81295" w:rsidP="00C812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636" w14:textId="77777777" w:rsidR="00C81295" w:rsidRPr="00710DF7" w:rsidRDefault="00C81295" w:rsidP="00C812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7 дни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BB42" w14:textId="77777777" w:rsidR="00C81295" w:rsidRPr="00710DF7" w:rsidRDefault="00C81295" w:rsidP="00C812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1.50</w:t>
            </w:r>
          </w:p>
        </w:tc>
      </w:tr>
    </w:tbl>
    <w:p w14:paraId="14F4B037" w14:textId="73DF2E86" w:rsidR="00C81295" w:rsidRDefault="00C81295" w:rsidP="00C8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69B1A1D7" w14:textId="586C0066" w:rsidR="00BF5C55" w:rsidRPr="00710DF7" w:rsidRDefault="00BF5C55" w:rsidP="00B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Изменя т. 49, както следва: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240"/>
        <w:gridCol w:w="2160"/>
        <w:gridCol w:w="1260"/>
        <w:gridCol w:w="2129"/>
      </w:tblGrid>
      <w:tr w:rsidR="00BF5C55" w:rsidRPr="00710DF7" w14:paraId="787573E1" w14:textId="77777777" w:rsidTr="003B5911">
        <w:trPr>
          <w:trHeight w:val="5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E81C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A74" w14:textId="77777777" w:rsidR="00BF5C55" w:rsidRPr="00710DF7" w:rsidRDefault="00BF5C55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издаване на хартиен превозен билет за транспортиране на дървесина извън горски територии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DA4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4CD5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7 дни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919" w14:textId="77777777" w:rsidR="00BF5C55" w:rsidRPr="00710DF7" w:rsidRDefault="00BF5C55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3.00</w:t>
            </w:r>
          </w:p>
        </w:tc>
      </w:tr>
    </w:tbl>
    <w:p w14:paraId="2ED30C8F" w14:textId="29BC1137" w:rsidR="00BF5C55" w:rsidRDefault="00BF5C55" w:rsidP="00C8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1533F895" w14:textId="599DA60F" w:rsidR="00BF5C55" w:rsidRPr="00710DF7" w:rsidRDefault="00BF5C55" w:rsidP="00B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3.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т.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50, както следва: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2EED335D" w14:textId="31ECA866" w:rsidR="00BF5C55" w:rsidRDefault="00BF5C55" w:rsidP="00C8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240"/>
        <w:gridCol w:w="2160"/>
        <w:gridCol w:w="1260"/>
        <w:gridCol w:w="2129"/>
      </w:tblGrid>
      <w:tr w:rsidR="00BF5C55" w:rsidRPr="00710DF7" w14:paraId="12E8E064" w14:textId="77777777" w:rsidTr="003B5911">
        <w:trPr>
          <w:trHeight w:val="5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AE54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2FC" w14:textId="77777777" w:rsidR="00BF5C55" w:rsidRPr="00710DF7" w:rsidRDefault="00BF5C55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издаване на превозен билет за следващо транспортиране на дървесина по предходните две точки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88D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C3E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7 дни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A41" w14:textId="77777777" w:rsidR="00BF5C55" w:rsidRPr="00710DF7" w:rsidRDefault="00BF5C55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5.00</w:t>
            </w:r>
          </w:p>
        </w:tc>
      </w:tr>
    </w:tbl>
    <w:p w14:paraId="5F0515C3" w14:textId="7CB26762" w:rsidR="00BF5C55" w:rsidRDefault="00BF5C55" w:rsidP="00C8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63351662" w14:textId="57B5D896" w:rsidR="00BF5C55" w:rsidRPr="00BF5C55" w:rsidRDefault="00BF5C55" w:rsidP="00C812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 Създава нова т.54, както следва: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240"/>
        <w:gridCol w:w="2160"/>
        <w:gridCol w:w="1260"/>
        <w:gridCol w:w="2129"/>
      </w:tblGrid>
      <w:tr w:rsidR="00BF5C55" w:rsidRPr="00710DF7" w14:paraId="5CFD4DA3" w14:textId="77777777" w:rsidTr="003B5911">
        <w:trPr>
          <w:trHeight w:val="5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449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54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48C" w14:textId="77777777" w:rsidR="00BF5C55" w:rsidRPr="00710DF7" w:rsidRDefault="00BF5C55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издаване на  разрешително за достъп до горски територии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20A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F6F" w14:textId="77777777" w:rsidR="00BF5C55" w:rsidRPr="00710DF7" w:rsidRDefault="00BF5C55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7 дни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738" w14:textId="77777777" w:rsidR="00BF5C55" w:rsidRPr="00710DF7" w:rsidRDefault="00BF5C55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безплатно</w:t>
            </w:r>
          </w:p>
        </w:tc>
      </w:tr>
    </w:tbl>
    <w:p w14:paraId="06BCA96A" w14:textId="77777777" w:rsidR="00BF5C55" w:rsidRPr="00710DF7" w:rsidRDefault="00BF5C55" w:rsidP="00C8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27BEB346" w14:textId="59F05E44" w:rsidR="00C33B1A" w:rsidRPr="00710DF7" w:rsidRDefault="00C33B1A" w:rsidP="00C8129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0034392" w14:textId="77777777" w:rsidR="000137BF" w:rsidRDefault="00C33B1A" w:rsidP="00013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§ </w:t>
      </w:r>
      <w:r w:rsid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5.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зменя и</w:t>
      </w:r>
      <w:r w:rsidR="00493FC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допълва РАЗДЕЛ ІІІ ЦЕНИ ЗА АДМИНИСТРАТИВНИ УСЛУГИ И ПРАВА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от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Приложение № 5</w:t>
      </w:r>
      <w:r w:rsid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BF5C55" w:rsidRPr="00BF5C55">
        <w:rPr>
          <w:rFonts w:ascii="Times New Roman" w:hAnsi="Times New Roman" w:cs="Times New Roman"/>
          <w:b/>
          <w:sz w:val="24"/>
          <w:szCs w:val="24"/>
        </w:rPr>
        <w:t>ЦЕНИ НА НЕУРЕДЕНИ СЪС ЗАКОН УСЛУГИ И ПРАВА, ОКАЗВАНИ ИЛИ ПРЕДОСТАВЯНИ ОТ ОБЩИНА ГАБРОВО НА ФИЗИЧЕСКИ И ЮРИДИЧЕСКИ ЛИЦА</w:t>
      </w:r>
      <w:r w:rsidR="00BF5C55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както следва:</w:t>
      </w:r>
    </w:p>
    <w:p w14:paraId="5FCA7B40" w14:textId="77777777" w:rsidR="000137BF" w:rsidRDefault="000137BF" w:rsidP="00013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31553FD5" w14:textId="034DEEB0" w:rsidR="00493FCA" w:rsidRPr="000137BF" w:rsidRDefault="000137BF" w:rsidP="00013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 Създава нова т.6.1. с текста на досегашната т.6, както следва: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493FCA" w:rsidRPr="00710DF7" w14:paraId="7BB57A8A" w14:textId="77777777" w:rsidTr="00493FC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6990" w14:textId="77777777" w:rsidR="00493FCA" w:rsidRPr="00710DF7" w:rsidRDefault="00493FCA" w:rsidP="00493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8D" w14:textId="77777777" w:rsidR="00493FCA" w:rsidRPr="00710DF7" w:rsidRDefault="00493FCA" w:rsidP="00493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Издаване на разрешително за таксиметров превоз и холограмен стикер за обозначаване на таксиметров автомобил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EC1" w14:textId="77777777" w:rsidR="00493FCA" w:rsidRPr="00710DF7" w:rsidRDefault="00493FCA" w:rsidP="00493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A4F" w14:textId="77777777" w:rsidR="00493FCA" w:rsidRPr="00710DF7" w:rsidRDefault="00493FCA" w:rsidP="00493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B62" w14:textId="77777777" w:rsidR="00493FCA" w:rsidRPr="00710DF7" w:rsidRDefault="00493FCA" w:rsidP="00493F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20.00</w:t>
            </w:r>
          </w:p>
        </w:tc>
      </w:tr>
    </w:tbl>
    <w:p w14:paraId="7C13E87E" w14:textId="77777777" w:rsidR="000137BF" w:rsidRDefault="000137BF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11F050C" w14:textId="304A848B" w:rsidR="00493FCA" w:rsidRPr="000137BF" w:rsidRDefault="000137BF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т.6.2.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50B23001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737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E54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Издаване на удостоверение за регистрация за извършване на таксиметров превоз на пътници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DBB9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C51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D89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100.00</w:t>
            </w:r>
          </w:p>
        </w:tc>
      </w:tr>
    </w:tbl>
    <w:p w14:paraId="60FE87F5" w14:textId="77777777" w:rsidR="000137BF" w:rsidRDefault="000137BF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6DB02796" w14:textId="6E2D7B64" w:rsidR="000137BF" w:rsidRDefault="000137BF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lastRenderedPageBreak/>
        <w:t>3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</w:t>
      </w:r>
      <w:r w:rsidR="0066383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748649AF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AFD1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433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Прекратяване на правата, произтичащи от удостоверение за регистрация за извършване на таксиметров превоз на пътници по молба на неговия притежател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91D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62E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8D6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безплатно</w:t>
            </w:r>
          </w:p>
        </w:tc>
      </w:tr>
    </w:tbl>
    <w:p w14:paraId="024A1186" w14:textId="1C29CF32" w:rsidR="0066383D" w:rsidRPr="000137BF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т.6.4.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41B52423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B71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7B4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Отразяване на промени в обстоятелствата, вписани в удостоверение за регистрация за извършване на таксиметров превоз на пътници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36F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A81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741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безплатно</w:t>
            </w:r>
          </w:p>
        </w:tc>
      </w:tr>
    </w:tbl>
    <w:p w14:paraId="4BB5CE9C" w14:textId="77777777" w:rsidR="0066383D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7667B13A" w14:textId="0BF8327E" w:rsidR="0066383D" w:rsidRPr="000137BF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5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т.6.5.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3D3D9DAC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0DB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6.5.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F18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Издаване на дубликат на удостоверение за регистрация за извършване на таксиметров превоз на пътници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092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676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A44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10.00</w:t>
            </w:r>
          </w:p>
        </w:tc>
      </w:tr>
    </w:tbl>
    <w:p w14:paraId="1098E051" w14:textId="77777777" w:rsidR="0066383D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0DF2CDC0" w14:textId="44CD3C8E" w:rsidR="0066383D" w:rsidRPr="000137BF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6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т.6.6.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7D19F7AB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A2A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6.6.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078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Вписване на автомобили и/или водачи, които извършват таксиметров превоз на пътници от името на регистриран превозвач, но за своя сметка в списъците към удостоверението за регистрация на превозвача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2CF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986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9DB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10.00</w:t>
            </w:r>
          </w:p>
        </w:tc>
      </w:tr>
    </w:tbl>
    <w:p w14:paraId="1D490378" w14:textId="77777777" w:rsidR="0066383D" w:rsidRDefault="0066383D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1C354688" w14:textId="3926156F" w:rsidR="0066383D" w:rsidRPr="000137BF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7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т.6.7.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102B5E00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74D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6.7.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287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Отписване на автомобили и/или водачи, които извършват таксиметров превоз на пътници от името на регистриран превозвач, но за своя сметка в списъците към удостоверението за регистрация на превозвача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872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281E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7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469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безплатно</w:t>
            </w:r>
          </w:p>
        </w:tc>
      </w:tr>
    </w:tbl>
    <w:p w14:paraId="4AC0A53E" w14:textId="77777777" w:rsidR="0066383D" w:rsidRDefault="0066383D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64566500" w14:textId="48031952" w:rsidR="0066383D" w:rsidRPr="000137BF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8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т.6.8.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66EBF53A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71F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6.8.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FA6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Отразяване на промени в обстоятелствата, вписани в разрешение за таксиметров превоз на пътници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F8C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933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D1D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безплатно</w:t>
            </w:r>
          </w:p>
        </w:tc>
      </w:tr>
    </w:tbl>
    <w:p w14:paraId="050C45F8" w14:textId="77777777" w:rsidR="0066383D" w:rsidRDefault="0066383D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59CE18D9" w14:textId="41E9C9EC" w:rsidR="0066383D" w:rsidRPr="000137BF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9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т.6.9.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3F977619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3D1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6.9.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BA8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Издаване на дубликат на разрешение за таксиметров превоз на пътници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E62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1D6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F97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10.00</w:t>
            </w:r>
          </w:p>
        </w:tc>
      </w:tr>
    </w:tbl>
    <w:p w14:paraId="47444376" w14:textId="77777777" w:rsidR="0066383D" w:rsidRDefault="0066383D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43D9F74C" w14:textId="322E079F" w:rsidR="0066383D" w:rsidRPr="000137BF" w:rsidRDefault="0066383D" w:rsidP="00663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lastRenderedPageBreak/>
        <w:t>10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Създава нова т.6.10. със следния текст: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0137BF" w:rsidRPr="00710DF7" w14:paraId="4A0988B7" w14:textId="77777777" w:rsidTr="003B591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709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6.10.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8F7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Прекратяване на действието на разрешение за таксиметров превоз на пътници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CFF3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643" w14:textId="77777777" w:rsidR="000137BF" w:rsidRPr="00710DF7" w:rsidRDefault="000137BF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14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FE5" w14:textId="77777777" w:rsidR="000137BF" w:rsidRPr="00710DF7" w:rsidRDefault="000137B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безплатно</w:t>
            </w:r>
          </w:p>
        </w:tc>
      </w:tr>
    </w:tbl>
    <w:p w14:paraId="43819AAE" w14:textId="77777777" w:rsidR="000137BF" w:rsidRDefault="000137BF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7083CFC0" w14:textId="6675F3EC" w:rsidR="00530D4E" w:rsidRPr="000137BF" w:rsidRDefault="00530D4E" w:rsidP="00530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Изменя се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т.7</w:t>
      </w:r>
      <w:r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., както следва: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4124"/>
        <w:gridCol w:w="1651"/>
        <w:gridCol w:w="1105"/>
        <w:gridCol w:w="1506"/>
      </w:tblGrid>
      <w:tr w:rsidR="00530D4E" w:rsidRPr="00710DF7" w14:paraId="75619727" w14:textId="77777777" w:rsidTr="00530D4E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AE9" w14:textId="4F602C70" w:rsidR="00530D4E" w:rsidRPr="00710DF7" w:rsidRDefault="00530D4E" w:rsidP="0053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7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CE53" w14:textId="56D41D4B" w:rsidR="00530D4E" w:rsidRPr="00710DF7" w:rsidRDefault="00530D4E" w:rsidP="0053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530D4E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дишно право за ползване на едно паркомясто за един таксиметров </w:t>
            </w:r>
            <w:r w:rsidRPr="00530D4E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автомобил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0A0B" w14:textId="77777777" w:rsidR="00530D4E" w:rsidRPr="00710DF7" w:rsidRDefault="00530D4E" w:rsidP="0053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AD7" w14:textId="46182D3B" w:rsidR="00530D4E" w:rsidRPr="00710DF7" w:rsidRDefault="00530D4E" w:rsidP="0053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30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дни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F59" w14:textId="73D886B2" w:rsidR="00530D4E" w:rsidRPr="00710DF7" w:rsidRDefault="00530D4E" w:rsidP="00530D4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8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0.00</w:t>
            </w:r>
          </w:p>
        </w:tc>
      </w:tr>
    </w:tbl>
    <w:p w14:paraId="3E64AA0D" w14:textId="072CD266" w:rsidR="000137BF" w:rsidRDefault="000137BF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477C6B9B" w14:textId="0B4B5C7C" w:rsidR="00F17A04" w:rsidRPr="00710DF7" w:rsidRDefault="00493FCA" w:rsidP="00F17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§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66383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6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. </w:t>
      </w:r>
      <w:r w:rsidR="00F17A04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</w:t>
      </w:r>
      <w:r w:rsidR="00F17A04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 допълва</w:t>
      </w:r>
      <w:r w:rsidR="00F17A04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F17A04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Раздел </w:t>
      </w:r>
      <w:r w:rsidR="00F17A04" w:rsidRPr="000137B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IV ЦЕНИ НА ДРУГИ УСЛУГИ И ПРАВА о</w:t>
      </w:r>
      <w:r w:rsidR="00F17A04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т </w:t>
      </w:r>
      <w:r w:rsidR="00F17A04" w:rsidRP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Приложение № 5</w:t>
      </w:r>
      <w:r w:rsidR="00F17A04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F17A04" w:rsidRPr="00BF5C55">
        <w:rPr>
          <w:rFonts w:ascii="Times New Roman" w:hAnsi="Times New Roman" w:cs="Times New Roman"/>
          <w:b/>
          <w:sz w:val="24"/>
          <w:szCs w:val="24"/>
        </w:rPr>
        <w:t>ЦЕНИ НА НЕУРЕДЕНИ СЪС ЗАКОН УСЛУГИ И ПРАВА, ОКАЗВАНИ ИЛИ ПРЕДОСТАВЯНИ ОТ ОБЩИНА ГАБРОВО НА ФИЗИЧЕСКИ И ЮРИДИЧЕСКИ ЛИЦА</w:t>
      </w:r>
      <w:r w:rsidR="00F17A04" w:rsidRPr="00BF5C55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</w:t>
      </w:r>
      <w:r w:rsidR="00F17A04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както следва:</w:t>
      </w:r>
    </w:p>
    <w:p w14:paraId="3104CD34" w14:textId="77777777" w:rsidR="0066383D" w:rsidRDefault="0066383D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14:paraId="19A03283" w14:textId="732CBAAB" w:rsidR="003B5911" w:rsidRDefault="0066383D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1. 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</w:t>
      </w:r>
      <w:r w:rsidR="003B591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 допълва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Част 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I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V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„Ползване на оборудване за базари и пазари</w:t>
      </w:r>
      <w:r w:rsidR="003B5911"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“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,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както следва:</w:t>
      </w:r>
    </w:p>
    <w:p w14:paraId="4F2BFE96" w14:textId="0FDCA307" w:rsidR="00493FCA" w:rsidRPr="00710DF7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.1. </w:t>
      </w:r>
      <w:r w:rsidR="00493FC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</w:t>
      </w:r>
      <w:r w:rsidR="0066383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 допълва</w:t>
      </w:r>
      <w:r w:rsidR="00493FC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заглавието на </w:t>
      </w:r>
      <w:r w:rsidR="00493FCA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Част </w:t>
      </w:r>
      <w:r w:rsidR="00493FCA" w:rsidRPr="00710DF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I</w:t>
      </w:r>
      <w:r w:rsidR="00493FCA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V</w:t>
      </w:r>
      <w:r w:rsidR="00493FCA" w:rsidRPr="00710DF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93FC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„Ползване на оборудване за базари и пазари</w:t>
      </w:r>
      <w:r w:rsidR="00493FCA"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“</w:t>
      </w:r>
      <w:r w:rsidR="00493FCA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493FC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p w14:paraId="65D2AD10" w14:textId="3672CC31" w:rsidR="00493FCA" w:rsidRPr="0066383D" w:rsidRDefault="0066383D" w:rsidP="00493F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val="bg-BG" w:eastAsia="bg-BG"/>
        </w:rPr>
      </w:pPr>
      <w:r w:rsidRPr="0066383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I</w:t>
      </w:r>
      <w:r w:rsidRPr="0066383D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V</w:t>
      </w:r>
      <w:r w:rsidRPr="0066383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="00493FCA" w:rsidRPr="0066383D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„Ползване на оборудване и съоръжения за базари, пазари и публични събития“</w:t>
      </w:r>
    </w:p>
    <w:p w14:paraId="5E462038" w14:textId="77777777" w:rsidR="00493FCA" w:rsidRPr="00710DF7" w:rsidRDefault="00493FCA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E5A7703" w14:textId="004BF50B" w:rsidR="00FC063C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493FCA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</w:t>
      </w:r>
      <w:r w:rsidR="00493FCA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. </w:t>
      </w:r>
      <w:r w:rsidR="00A96E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F850A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зменя</w:t>
      </w:r>
      <w:r w:rsidR="00A96E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т.1, както следва: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A96EF7" w:rsidRPr="00710DF7" w14:paraId="7BE7554D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388" w14:textId="27110A79" w:rsidR="00A96EF7" w:rsidRPr="00710DF7" w:rsidRDefault="00A96EF7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069" w14:textId="77777777" w:rsidR="00A96EF7" w:rsidRPr="00710DF7" w:rsidRDefault="00A96EF7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Шатри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41D" w14:textId="77777777" w:rsidR="00A96EF7" w:rsidRPr="00710DF7" w:rsidRDefault="00A96EF7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бр. на ден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0AE" w14:textId="77777777" w:rsidR="00A96EF7" w:rsidRPr="00710DF7" w:rsidRDefault="00A96EF7" w:rsidP="003B5911">
            <w:pPr>
              <w:spacing w:after="0" w:line="240" w:lineRule="auto"/>
              <w:ind w:firstLine="5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16.67</w:t>
            </w:r>
          </w:p>
        </w:tc>
      </w:tr>
    </w:tbl>
    <w:p w14:paraId="5DE91397" w14:textId="77777777" w:rsidR="00A96EF7" w:rsidRPr="00A96EF7" w:rsidRDefault="00A96EF7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7F2D64EA" w14:textId="1456D39D" w:rsidR="00A96EF7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A96E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 Създава нова т.1.1, както следва: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A96EF7" w:rsidRPr="00710DF7" w14:paraId="47070B5C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9A6" w14:textId="6D2FC881" w:rsidR="00A96EF7" w:rsidRPr="00710DF7" w:rsidRDefault="00A96EF7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A35" w14:textId="77777777" w:rsidR="00A96EF7" w:rsidRPr="00710DF7" w:rsidRDefault="00A96EF7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творчески индустрии, занаятчии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FE0" w14:textId="77777777" w:rsidR="00A96EF7" w:rsidRPr="00710DF7" w:rsidRDefault="00A96EF7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бр. на ден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5D4" w14:textId="77777777" w:rsidR="00A96EF7" w:rsidRPr="00710DF7" w:rsidRDefault="00A96EF7" w:rsidP="003B5911">
            <w:pPr>
              <w:spacing w:after="0" w:line="240" w:lineRule="auto"/>
              <w:ind w:firstLine="48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4.17</w:t>
            </w:r>
          </w:p>
        </w:tc>
      </w:tr>
    </w:tbl>
    <w:p w14:paraId="2A5BE175" w14:textId="77777777" w:rsidR="00A96EF7" w:rsidRDefault="00A96EF7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5D51EBF" w14:textId="03AA568F" w:rsidR="00A96EF7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A96E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 Създава нова т.1.2, както следва: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D55327" w:rsidRPr="00710DF7" w14:paraId="714CDE2E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064" w14:textId="39AFB3D8" w:rsidR="00D55327" w:rsidRPr="00710DF7" w:rsidRDefault="00A10A6B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</w:t>
            </w:r>
            <w:r w:rsidR="00D55327"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8499" w14:textId="77777777" w:rsidR="00D55327" w:rsidRPr="00710DF7" w:rsidRDefault="00D55327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бюджетни структури, неправителствени организации в обществена полза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402" w14:textId="77777777" w:rsidR="00D55327" w:rsidRPr="00710DF7" w:rsidRDefault="00D55327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бр. на ден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3EF" w14:textId="77777777" w:rsidR="00D55327" w:rsidRPr="00710DF7" w:rsidRDefault="00D55327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безплатно </w:t>
            </w:r>
          </w:p>
        </w:tc>
      </w:tr>
    </w:tbl>
    <w:p w14:paraId="4AC2D0ED" w14:textId="77777777" w:rsidR="00606832" w:rsidRDefault="00606832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709C48A" w14:textId="181912C5" w:rsidR="00D55327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606832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5. Създава нова т.4, както следва: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606832" w:rsidRPr="00710DF7" w14:paraId="0C9EDC51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AD7" w14:textId="5FBE3D5A" w:rsidR="00606832" w:rsidRPr="00710DF7" w:rsidRDefault="00606832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6D4" w14:textId="77777777" w:rsidR="00606832" w:rsidRPr="00710DF7" w:rsidRDefault="00606832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Столове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C13" w14:textId="77777777" w:rsidR="00606832" w:rsidRPr="00710DF7" w:rsidRDefault="00606832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бр. на ден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C32" w14:textId="77777777" w:rsidR="00606832" w:rsidRPr="00710DF7" w:rsidRDefault="00606832" w:rsidP="003B5911">
            <w:pPr>
              <w:spacing w:after="0" w:line="240" w:lineRule="auto"/>
              <w:ind w:firstLine="48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0.83</w:t>
            </w:r>
          </w:p>
        </w:tc>
      </w:tr>
    </w:tbl>
    <w:p w14:paraId="4471F9F4" w14:textId="11DFCCDF" w:rsidR="00493FCA" w:rsidRDefault="00493FCA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1C33FE2" w14:textId="723AFD48" w:rsidR="00606832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606832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6. Създава нова т.4.1, както следва: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606832" w:rsidRPr="00710DF7" w14:paraId="6B12BA6A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1BB" w14:textId="398D944F" w:rsidR="00606832" w:rsidRPr="00710DF7" w:rsidRDefault="00A10A6B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4</w:t>
            </w:r>
            <w:r w:rsidR="00606832"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08F" w14:textId="77777777" w:rsidR="00606832" w:rsidRPr="00710DF7" w:rsidRDefault="00606832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бюджетни структури, неправителствени организации в обществена полза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EAF" w14:textId="77777777" w:rsidR="00606832" w:rsidRPr="00710DF7" w:rsidRDefault="00606832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бр. на ден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629" w14:textId="77777777" w:rsidR="00606832" w:rsidRPr="00710DF7" w:rsidRDefault="00606832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безплатно </w:t>
            </w:r>
          </w:p>
        </w:tc>
      </w:tr>
    </w:tbl>
    <w:p w14:paraId="70A9512D" w14:textId="4CFF20F7" w:rsidR="00606832" w:rsidRDefault="00606832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72A07A7F" w14:textId="4CAE5C1F" w:rsidR="00B47645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F33283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7. Създава нова т.</w:t>
      </w:r>
      <w:r w:rsidR="00A10A6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5</w:t>
      </w:r>
      <w:r w:rsidR="00F33283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B47645" w:rsidRPr="00710DF7" w14:paraId="7B20F874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2702" w14:textId="0488B1CF" w:rsidR="00B47645" w:rsidRPr="00710DF7" w:rsidRDefault="00A10A6B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7049" w14:textId="77777777" w:rsidR="00B47645" w:rsidRPr="00710DF7" w:rsidRDefault="00B47645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Дървени къщички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8466" w14:textId="77777777" w:rsidR="00B47645" w:rsidRPr="00710DF7" w:rsidRDefault="00B47645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бр. на ден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BC3" w14:textId="77777777" w:rsidR="00B47645" w:rsidRPr="00710DF7" w:rsidRDefault="00B47645" w:rsidP="003B5911">
            <w:pPr>
              <w:spacing w:after="0" w:line="240" w:lineRule="auto"/>
              <w:ind w:firstLine="48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20.00</w:t>
            </w:r>
          </w:p>
        </w:tc>
      </w:tr>
    </w:tbl>
    <w:p w14:paraId="6AD9B773" w14:textId="67EA9E3A" w:rsidR="00B47645" w:rsidRDefault="00B47645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EC5048B" w14:textId="0B0B1E60" w:rsidR="00F33283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F33283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8. Създава нова т.</w:t>
      </w:r>
      <w:r w:rsidR="00A10A6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5</w:t>
      </w:r>
      <w:r w:rsidR="00F33283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.1, както следва: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F33283" w:rsidRPr="00710DF7" w14:paraId="28BC7616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F93" w14:textId="794623BF" w:rsidR="00F33283" w:rsidRPr="00710DF7" w:rsidRDefault="00A10A6B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5</w:t>
            </w:r>
            <w:r w:rsidR="00F33283"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630" w14:textId="77777777" w:rsidR="00F33283" w:rsidRPr="00710DF7" w:rsidRDefault="00F33283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творчески индустрии, занаятчии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CD6" w14:textId="77777777" w:rsidR="00F33283" w:rsidRPr="00710DF7" w:rsidRDefault="00F33283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бр. на ден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8B5" w14:textId="77777777" w:rsidR="00F33283" w:rsidRPr="00710DF7" w:rsidRDefault="00F33283" w:rsidP="003B5911">
            <w:pPr>
              <w:spacing w:after="0" w:line="240" w:lineRule="auto"/>
              <w:ind w:firstLine="48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10.00</w:t>
            </w:r>
          </w:p>
        </w:tc>
      </w:tr>
    </w:tbl>
    <w:p w14:paraId="66B6A369" w14:textId="5A44D675" w:rsidR="00F33283" w:rsidRDefault="00F33283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1DE42956" w14:textId="6AC46285" w:rsidR="00F33283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F33283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9. Създава нова т.</w:t>
      </w:r>
      <w:r w:rsidR="00A10A6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5</w:t>
      </w:r>
      <w:r w:rsidR="00F33283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.2, както следва: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F33283" w:rsidRPr="00710DF7" w14:paraId="43F7161B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D5B" w14:textId="134A0604" w:rsidR="00F33283" w:rsidRPr="00710DF7" w:rsidRDefault="00A10A6B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5</w:t>
            </w:r>
            <w:r w:rsidR="00F33283"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57F" w14:textId="77777777" w:rsidR="00F33283" w:rsidRPr="00710DF7" w:rsidRDefault="00F33283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бюджетни структури, неправителствени организации в обществена полза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DC6" w14:textId="77777777" w:rsidR="00F33283" w:rsidRPr="00710DF7" w:rsidRDefault="00F33283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бр. на ден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718" w14:textId="77777777" w:rsidR="00F33283" w:rsidRPr="00710DF7" w:rsidRDefault="00F33283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безплатно </w:t>
            </w:r>
          </w:p>
        </w:tc>
      </w:tr>
    </w:tbl>
    <w:p w14:paraId="69DDD413" w14:textId="06AFB1C7" w:rsidR="00606832" w:rsidRDefault="00606832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1D43E414" w14:textId="244E2BE7" w:rsidR="00F33283" w:rsidRPr="00710DF7" w:rsidRDefault="003B5911" w:rsidP="00493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F144E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10. </w:t>
      </w:r>
      <w:r w:rsidR="00A10A6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Създава нова т.6</w:t>
      </w:r>
      <w:r w:rsidR="00F144E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493FCA" w:rsidRPr="00710DF7" w14:paraId="62B21300" w14:textId="77777777" w:rsidTr="006068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071" w14:textId="6457E44E" w:rsidR="00493FCA" w:rsidRPr="00710DF7" w:rsidRDefault="00A10A6B" w:rsidP="00493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6E0" w14:textId="77777777" w:rsidR="00493FCA" w:rsidRPr="00710DF7" w:rsidRDefault="00493FCA" w:rsidP="00493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bg-BG"/>
              </w:rPr>
              <w:t>Наем на</w:t>
            </w:r>
            <w:r w:rsidRPr="00710D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 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открита сцена на пл. „Възраждане“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F36" w14:textId="77777777" w:rsidR="00493FCA" w:rsidRPr="00710DF7" w:rsidRDefault="00493FCA" w:rsidP="00493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час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188" w14:textId="77777777" w:rsidR="00493FCA" w:rsidRPr="00710DF7" w:rsidRDefault="00493FCA" w:rsidP="00493F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83.33</w:t>
            </w:r>
          </w:p>
        </w:tc>
      </w:tr>
    </w:tbl>
    <w:p w14:paraId="2E8FA5C9" w14:textId="77777777" w:rsidR="00F144EF" w:rsidRDefault="00F144EF" w:rsidP="006068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AA72331" w14:textId="6A32EFC6" w:rsidR="00F144EF" w:rsidRDefault="003B5911" w:rsidP="006068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A10A6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11. Създава нова т.6</w:t>
      </w:r>
      <w:r w:rsidR="00F144E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.1, както следва: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F144EF" w:rsidRPr="00710DF7" w14:paraId="300EAF96" w14:textId="77777777" w:rsidTr="003B5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466" w14:textId="79A6F0E0" w:rsidR="00F144EF" w:rsidRPr="00710DF7" w:rsidRDefault="00A10A6B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</w:t>
            </w:r>
            <w:r w:rsidR="00F144EF"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.1</w:t>
            </w:r>
          </w:p>
        </w:tc>
        <w:tc>
          <w:tcPr>
            <w:tcW w:w="5040" w:type="dxa"/>
            <w:shd w:val="clear" w:color="auto" w:fill="auto"/>
          </w:tcPr>
          <w:p w14:paraId="5B8EB47F" w14:textId="77777777" w:rsidR="00F144EF" w:rsidRPr="00710DF7" w:rsidRDefault="00F144EF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прояви на политически партии и организации</w:t>
            </w:r>
          </w:p>
        </w:tc>
        <w:tc>
          <w:tcPr>
            <w:tcW w:w="2178" w:type="dxa"/>
            <w:shd w:val="clear" w:color="auto" w:fill="auto"/>
          </w:tcPr>
          <w:p w14:paraId="0CAF4501" w14:textId="77777777" w:rsidR="00F144EF" w:rsidRPr="00710DF7" w:rsidRDefault="00F144EF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час</w:t>
            </w:r>
          </w:p>
        </w:tc>
        <w:tc>
          <w:tcPr>
            <w:tcW w:w="1422" w:type="dxa"/>
            <w:shd w:val="clear" w:color="auto" w:fill="auto"/>
          </w:tcPr>
          <w:p w14:paraId="3AF6FB2D" w14:textId="77777777" w:rsidR="00F144EF" w:rsidRPr="00710DF7" w:rsidRDefault="00F144E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166.67</w:t>
            </w:r>
          </w:p>
        </w:tc>
      </w:tr>
    </w:tbl>
    <w:p w14:paraId="76E87052" w14:textId="16782B6A" w:rsidR="00F144EF" w:rsidRDefault="00F144EF" w:rsidP="006068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1B264B51" w14:textId="47AA5E0D" w:rsidR="00F144EF" w:rsidRDefault="003B5911" w:rsidP="006068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A10A6B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12. Създава нова т.6</w:t>
      </w:r>
      <w:r w:rsidR="00F144EF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.2, както следва: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40"/>
        <w:gridCol w:w="2178"/>
        <w:gridCol w:w="1422"/>
      </w:tblGrid>
      <w:tr w:rsidR="00F144EF" w:rsidRPr="00710DF7" w14:paraId="430C16E4" w14:textId="77777777" w:rsidTr="003B5911">
        <w:tc>
          <w:tcPr>
            <w:tcW w:w="720" w:type="dxa"/>
            <w:shd w:val="clear" w:color="auto" w:fill="auto"/>
          </w:tcPr>
          <w:p w14:paraId="39D10DCC" w14:textId="06C762B0" w:rsidR="00F144EF" w:rsidRPr="00710DF7" w:rsidRDefault="00A10A6B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6</w:t>
            </w:r>
            <w:r w:rsidR="00F144EF"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.2</w:t>
            </w:r>
          </w:p>
        </w:tc>
        <w:tc>
          <w:tcPr>
            <w:tcW w:w="5040" w:type="dxa"/>
            <w:shd w:val="clear" w:color="auto" w:fill="auto"/>
          </w:tcPr>
          <w:p w14:paraId="240B28D9" w14:textId="77777777" w:rsidR="00F144EF" w:rsidRPr="00710DF7" w:rsidRDefault="00F144EF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прояви на бюджетни структури, неправителствени организации в обществена полза, читалища и самодейни формации</w:t>
            </w:r>
          </w:p>
        </w:tc>
        <w:tc>
          <w:tcPr>
            <w:tcW w:w="2178" w:type="dxa"/>
            <w:shd w:val="clear" w:color="auto" w:fill="auto"/>
          </w:tcPr>
          <w:p w14:paraId="5B2AC939" w14:textId="77777777" w:rsidR="00F144EF" w:rsidRPr="00710DF7" w:rsidRDefault="00F144EF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час</w:t>
            </w:r>
          </w:p>
        </w:tc>
        <w:tc>
          <w:tcPr>
            <w:tcW w:w="1422" w:type="dxa"/>
            <w:shd w:val="clear" w:color="auto" w:fill="auto"/>
          </w:tcPr>
          <w:p w14:paraId="137678FC" w14:textId="77777777" w:rsidR="00F144EF" w:rsidRPr="00710DF7" w:rsidRDefault="00F144EF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безплатно</w:t>
            </w:r>
          </w:p>
        </w:tc>
      </w:tr>
    </w:tbl>
    <w:p w14:paraId="2A126BBF" w14:textId="7CEAC6DF" w:rsidR="00493FCA" w:rsidRPr="00710DF7" w:rsidRDefault="00493FCA" w:rsidP="00493FC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6658E05" w14:textId="77777777" w:rsidR="004A23B1" w:rsidRPr="00710DF7" w:rsidRDefault="004A23B1" w:rsidP="00493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268A61DA" w14:textId="084767A0" w:rsidR="004A23B1" w:rsidRDefault="004A23B1" w:rsidP="004A23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2. Изменя Част </w:t>
      </w:r>
      <w:r w:rsidRPr="004A23B1">
        <w:rPr>
          <w:rFonts w:ascii="Times New Roman" w:hAnsi="Times New Roman" w:cs="Times New Roman"/>
          <w:b/>
          <w:sz w:val="24"/>
          <w:szCs w:val="24"/>
        </w:rPr>
        <w:t xml:space="preserve">VII. 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Общински</w:t>
      </w:r>
      <w:proofErr w:type="spellEnd"/>
      <w:r w:rsidRPr="004A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образователни</w:t>
      </w:r>
      <w:proofErr w:type="spellEnd"/>
      <w:r w:rsidRPr="004A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институции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в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частта относно Плувен басейн на ПМГ „Акад. Иван Гюзелев”,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p w14:paraId="3104FE89" w14:textId="77777777" w:rsidR="004A23B1" w:rsidRPr="00710DF7" w:rsidRDefault="004A23B1" w:rsidP="00493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</w:pPr>
    </w:p>
    <w:p w14:paraId="2E74A28C" w14:textId="681E1472" w:rsidR="00367F19" w:rsidRDefault="004A23B1" w:rsidP="00367F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</w:t>
      </w:r>
      <w:r w:rsidR="00367F19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</w:t>
      </w:r>
      <w:r w:rsidR="00367F19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  <w:r w:rsidR="00367F19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C9727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C9727C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</w:t>
      </w:r>
      <w:r w:rsidR="00C9727C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т. 2</w:t>
      </w:r>
      <w:r w:rsidR="00C9727C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.1.1</w:t>
      </w:r>
      <w:r w:rsidR="00367F19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367F19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tbl>
      <w:tblPr>
        <w:tblW w:w="9445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1051"/>
        <w:gridCol w:w="1165"/>
      </w:tblGrid>
      <w:tr w:rsidR="005458D3" w:rsidRPr="00710DF7" w14:paraId="258F625A" w14:textId="77777777" w:rsidTr="003B59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28B" w14:textId="77777777" w:rsidR="005458D3" w:rsidRPr="00710DF7" w:rsidRDefault="005458D3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2.1.1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C8A" w14:textId="77777777" w:rsidR="005458D3" w:rsidRPr="00710DF7" w:rsidRDefault="005458D3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час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CE6" w14:textId="77777777" w:rsidR="005458D3" w:rsidRPr="00710DF7" w:rsidRDefault="005458D3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7F7" w14:textId="77777777" w:rsidR="005458D3" w:rsidRPr="00710DF7" w:rsidRDefault="005458D3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10.00</w:t>
            </w:r>
          </w:p>
        </w:tc>
      </w:tr>
    </w:tbl>
    <w:p w14:paraId="652D97E8" w14:textId="77777777" w:rsidR="003B5911" w:rsidRDefault="003B591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01D6A04B" w14:textId="7F7700A3" w:rsidR="003B5911" w:rsidRDefault="004A23B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2.2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3B591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т. 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.1.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tbl>
      <w:tblPr>
        <w:tblW w:w="9445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1051"/>
        <w:gridCol w:w="1165"/>
      </w:tblGrid>
      <w:tr w:rsidR="003B5911" w:rsidRPr="00710DF7" w14:paraId="41C3DCD1" w14:textId="77777777" w:rsidTr="003B59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3ED0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2.1.2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9CA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всеки следващ час след първия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2BA" w14:textId="77777777" w:rsidR="003B5911" w:rsidRPr="00710DF7" w:rsidRDefault="003B5911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2F8" w14:textId="77777777" w:rsidR="003B5911" w:rsidRPr="00710DF7" w:rsidRDefault="003B5911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5.00</w:t>
            </w:r>
          </w:p>
        </w:tc>
      </w:tr>
    </w:tbl>
    <w:p w14:paraId="645DABF8" w14:textId="77777777" w:rsidR="003B5911" w:rsidRDefault="003B591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EB4C6E0" w14:textId="3FEF6CD2" w:rsidR="003B5911" w:rsidRDefault="004A23B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2.3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3B591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т. 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.1.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tbl>
      <w:tblPr>
        <w:tblW w:w="9445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1051"/>
        <w:gridCol w:w="1165"/>
      </w:tblGrid>
      <w:tr w:rsidR="003B5911" w:rsidRPr="00710DF7" w14:paraId="3782FF35" w14:textId="77777777" w:rsidTr="003B59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6F8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2.1.3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3CBB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абонамент 10 часа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B16" w14:textId="77777777" w:rsidR="003B5911" w:rsidRPr="00710DF7" w:rsidRDefault="003B5911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1C1" w14:textId="77777777" w:rsidR="003B5911" w:rsidRPr="00710DF7" w:rsidRDefault="003B5911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95.00 </w:t>
            </w:r>
          </w:p>
        </w:tc>
      </w:tr>
    </w:tbl>
    <w:p w14:paraId="7604CB0F" w14:textId="77777777" w:rsidR="003B5911" w:rsidRDefault="003B591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7C111394" w14:textId="54DD8CD1" w:rsidR="003B5911" w:rsidRDefault="004A23B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2.4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3B591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т. 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.1.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tbl>
      <w:tblPr>
        <w:tblW w:w="9445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1051"/>
        <w:gridCol w:w="1165"/>
      </w:tblGrid>
      <w:tr w:rsidR="003B5911" w:rsidRPr="00710DF7" w14:paraId="52E6B802" w14:textId="77777777" w:rsidTr="003B59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41A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2.1.4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68A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абонамент 30 часа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7F5" w14:textId="77777777" w:rsidR="003B5911" w:rsidRPr="00710DF7" w:rsidRDefault="003B5911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42B" w14:textId="77777777" w:rsidR="003B5911" w:rsidRPr="00710DF7" w:rsidRDefault="003B5911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270.00 </w:t>
            </w:r>
          </w:p>
        </w:tc>
      </w:tr>
    </w:tbl>
    <w:p w14:paraId="70BDF628" w14:textId="77777777" w:rsidR="003B5911" w:rsidRDefault="003B591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18FF98DC" w14:textId="56A4D48E" w:rsidR="003B5911" w:rsidRDefault="004A23B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2.5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3B591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т. 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.1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tbl>
      <w:tblPr>
        <w:tblW w:w="9445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1051"/>
        <w:gridCol w:w="1165"/>
      </w:tblGrid>
      <w:tr w:rsidR="003B5911" w:rsidRPr="00710DF7" w14:paraId="71FA1456" w14:textId="77777777" w:rsidTr="003B59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36C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2.2.1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463" w14:textId="77777777" w:rsidR="003B5911" w:rsidRPr="00710DF7" w:rsidRDefault="003B5911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1 час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1EC0" w14:textId="77777777" w:rsidR="003B5911" w:rsidRPr="00710DF7" w:rsidRDefault="003B5911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BDA" w14:textId="77777777" w:rsidR="003B5911" w:rsidRPr="00710DF7" w:rsidRDefault="003B5911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7.00 </w:t>
            </w:r>
          </w:p>
        </w:tc>
      </w:tr>
    </w:tbl>
    <w:p w14:paraId="206C2E2F" w14:textId="77777777" w:rsidR="003B5911" w:rsidRDefault="003B591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77C4E996" w14:textId="421A03C2" w:rsidR="003B5911" w:rsidRDefault="004A23B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2.6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3B591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т. 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tbl>
      <w:tblPr>
        <w:tblW w:w="9445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1051"/>
        <w:gridCol w:w="1165"/>
      </w:tblGrid>
      <w:tr w:rsidR="003B5911" w:rsidRPr="00710DF7" w14:paraId="317B8596" w14:textId="77777777" w:rsidTr="003B59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784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2.2.2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777" w14:textId="77777777" w:rsidR="003B5911" w:rsidRPr="00710DF7" w:rsidRDefault="003B5911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всеки следващ час след първия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B73" w14:textId="77777777" w:rsidR="003B5911" w:rsidRPr="00710DF7" w:rsidRDefault="003B5911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847" w14:textId="77777777" w:rsidR="003B5911" w:rsidRPr="00710DF7" w:rsidRDefault="003B5911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4.00 </w:t>
            </w:r>
          </w:p>
        </w:tc>
      </w:tr>
    </w:tbl>
    <w:p w14:paraId="5BDCB6D7" w14:textId="77777777" w:rsidR="003B5911" w:rsidRDefault="003B591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88B1E0D" w14:textId="10E9FFD2" w:rsidR="003B5911" w:rsidRDefault="004A23B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2.7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3B591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т. 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  <w:r w:rsidR="003B59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3B591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3B5911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tbl>
      <w:tblPr>
        <w:tblW w:w="9445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1051"/>
        <w:gridCol w:w="1165"/>
      </w:tblGrid>
      <w:tr w:rsidR="003B5911" w:rsidRPr="00710DF7" w14:paraId="1C019D30" w14:textId="77777777" w:rsidTr="003B59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26E" w14:textId="77777777" w:rsidR="003B5911" w:rsidRPr="00710DF7" w:rsidRDefault="003B5911" w:rsidP="003B59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2.2.3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A9B0" w14:textId="77777777" w:rsidR="003B5911" w:rsidRPr="00710DF7" w:rsidRDefault="003B5911" w:rsidP="003B59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абонамент за ученици и студенти - 10 часа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C12" w14:textId="77777777" w:rsidR="003B5911" w:rsidRPr="00710DF7" w:rsidRDefault="003B5911" w:rsidP="003B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78C" w14:textId="77777777" w:rsidR="003B5911" w:rsidRPr="00710DF7" w:rsidRDefault="003B5911" w:rsidP="003B59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65.00 </w:t>
            </w:r>
          </w:p>
        </w:tc>
      </w:tr>
    </w:tbl>
    <w:p w14:paraId="64B8ED92" w14:textId="77777777" w:rsidR="003B5911" w:rsidRDefault="003B591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3190768F" w14:textId="5CFA2A04" w:rsidR="003B5911" w:rsidRDefault="003B5911" w:rsidP="003B5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</w:t>
      </w:r>
      <w:r w:rsidR="004A23B1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.8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зменя 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т.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tbl>
      <w:tblPr>
        <w:tblW w:w="9445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1051"/>
        <w:gridCol w:w="1165"/>
      </w:tblGrid>
      <w:tr w:rsidR="00367F19" w:rsidRPr="00710DF7" w14:paraId="431676C5" w14:textId="77777777" w:rsidTr="00367F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CAB" w14:textId="77777777" w:rsidR="00367F19" w:rsidRPr="00710DF7" w:rsidRDefault="00367F19" w:rsidP="00367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2.2.4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345" w14:textId="77777777" w:rsidR="00367F19" w:rsidRPr="00710DF7" w:rsidRDefault="00367F19" w:rsidP="00367F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абонамент за ученици и студенти - 30 часа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2E9" w14:textId="77777777" w:rsidR="00367F19" w:rsidRPr="00710DF7" w:rsidRDefault="00367F19" w:rsidP="0036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1ED" w14:textId="77777777" w:rsidR="00367F19" w:rsidRPr="00710DF7" w:rsidRDefault="00367F19" w:rsidP="00367F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180.00 </w:t>
            </w:r>
          </w:p>
        </w:tc>
      </w:tr>
    </w:tbl>
    <w:p w14:paraId="46FE740A" w14:textId="77777777" w:rsidR="00367F19" w:rsidRPr="00710DF7" w:rsidRDefault="00367F19" w:rsidP="0036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1485BD8A" w14:textId="77777777" w:rsidR="00367F19" w:rsidRPr="00710DF7" w:rsidRDefault="00367F19" w:rsidP="00493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</w:pPr>
    </w:p>
    <w:p w14:paraId="1CEE7FA3" w14:textId="1A271B7C" w:rsidR="001E7910" w:rsidRPr="001E7910" w:rsidRDefault="004A23B1" w:rsidP="004A23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</w:t>
      </w:r>
      <w:r w:rsidR="00CA5F44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и допълва Част </w:t>
      </w:r>
      <w:r w:rsidRPr="004A23B1">
        <w:rPr>
          <w:rFonts w:ascii="Times New Roman" w:hAnsi="Times New Roman" w:cs="Times New Roman"/>
          <w:b/>
          <w:sz w:val="24"/>
          <w:szCs w:val="24"/>
        </w:rPr>
        <w:t xml:space="preserve">VIII. 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Ползване</w:t>
      </w:r>
      <w:proofErr w:type="spellEnd"/>
      <w:r w:rsidRPr="004A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A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общински</w:t>
      </w:r>
      <w:proofErr w:type="spellEnd"/>
      <w:r w:rsidRPr="004A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спортни</w:t>
      </w:r>
      <w:proofErr w:type="spellEnd"/>
      <w:r w:rsidRPr="004A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обекти</w:t>
      </w:r>
      <w:proofErr w:type="spellEnd"/>
      <w:r w:rsidR="001E7910">
        <w:rPr>
          <w:rFonts w:ascii="Times New Roman" w:hAnsi="Times New Roman" w:cs="Times New Roman"/>
          <w:b/>
          <w:sz w:val="24"/>
          <w:szCs w:val="24"/>
          <w:lang w:val="bg-BG"/>
        </w:rPr>
        <w:t>, както следва:</w:t>
      </w:r>
    </w:p>
    <w:p w14:paraId="6C0B470E" w14:textId="590621A5" w:rsidR="00CA5F44" w:rsidRPr="00710DF7" w:rsidRDefault="001E7910" w:rsidP="004A23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3.1. Изменя и допълва</w:t>
      </w:r>
      <w:r w:rsidR="00CA5F44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частта относно СПОРТНА ЗАЛА „ОРЛОВЕЦ“ – главна зала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, </w:t>
      </w:r>
      <w:r w:rsidR="00CA5F44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следва:</w:t>
      </w:r>
    </w:p>
    <w:p w14:paraId="5EC0C5BA" w14:textId="77777777" w:rsidR="00CA5F44" w:rsidRPr="00710DF7" w:rsidRDefault="00CA5F44" w:rsidP="00CA5F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E4138BF" w14:textId="2F0DD8ED" w:rsidR="00CA5F44" w:rsidRPr="00710DF7" w:rsidRDefault="004A23B1" w:rsidP="004A23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3.1.</w:t>
      </w:r>
      <w:r w:rsidR="001E7910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1.</w:t>
      </w:r>
      <w:r w:rsidR="00E81D29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И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зменя</w:t>
      </w:r>
      <w:r w:rsidR="00E81D29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т. 2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, както следва</w:t>
      </w:r>
      <w:r w:rsidR="00CA5F44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057"/>
      </w:tblGrid>
      <w:tr w:rsidR="00E81D29" w:rsidRPr="00710DF7" w14:paraId="1FBB7F97" w14:textId="77777777" w:rsidTr="00E81D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CD8" w14:textId="77777777" w:rsidR="00E81D29" w:rsidRPr="00710DF7" w:rsidRDefault="00E81D29" w:rsidP="00E81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lastRenderedPageBreak/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9341" w14:textId="77777777" w:rsidR="00E81D29" w:rsidRPr="00710DF7" w:rsidRDefault="00E81D29" w:rsidP="00E81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Спортни прояви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F6F6" w14:textId="77777777" w:rsidR="00E81D29" w:rsidRPr="00710DF7" w:rsidRDefault="00E81D29" w:rsidP="00E81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денонощие</w:t>
            </w:r>
          </w:p>
          <w:p w14:paraId="5C7106BE" w14:textId="77777777" w:rsidR="00E81D29" w:rsidRPr="00710DF7" w:rsidRDefault="00E81D29" w:rsidP="00E81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(работно време до 12 часа в денонощие)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CE2" w14:textId="0869C841" w:rsidR="00E81D29" w:rsidRPr="004A23B1" w:rsidRDefault="00E81D29" w:rsidP="004A23B1">
            <w:pPr>
              <w:pStyle w:val="ListParagraph"/>
              <w:numPr>
                <w:ilvl w:val="0"/>
                <w:numId w:val="6"/>
              </w:numPr>
              <w:jc w:val="right"/>
            </w:pPr>
          </w:p>
        </w:tc>
      </w:tr>
    </w:tbl>
    <w:p w14:paraId="292AF6FB" w14:textId="77777777" w:rsidR="00E81D29" w:rsidRPr="00710DF7" w:rsidRDefault="00E81D29" w:rsidP="00E81D29">
      <w:pPr>
        <w:pStyle w:val="ListParagraph"/>
        <w:ind w:left="1080"/>
        <w:jc w:val="both"/>
      </w:pPr>
    </w:p>
    <w:p w14:paraId="2A01CCBA" w14:textId="77E8EE35" w:rsidR="00493FCA" w:rsidRPr="004A23B1" w:rsidRDefault="004A23B1" w:rsidP="004A23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3B1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="001E7910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4A23B1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proofErr w:type="spellStart"/>
      <w:r w:rsidRPr="004A23B1">
        <w:rPr>
          <w:rFonts w:ascii="Times New Roman" w:hAnsi="Times New Roman" w:cs="Times New Roman"/>
          <w:b/>
          <w:sz w:val="24"/>
          <w:szCs w:val="24"/>
        </w:rPr>
        <w:t>тменя</w:t>
      </w:r>
      <w:proofErr w:type="spellEnd"/>
      <w:r w:rsidRPr="004A2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D29" w:rsidRPr="004A23B1">
        <w:rPr>
          <w:rFonts w:ascii="Times New Roman" w:hAnsi="Times New Roman" w:cs="Times New Roman"/>
          <w:b/>
          <w:sz w:val="24"/>
          <w:szCs w:val="24"/>
        </w:rPr>
        <w:t>т. 2.1.</w:t>
      </w:r>
    </w:p>
    <w:p w14:paraId="7504D005" w14:textId="50EFBB99" w:rsidR="00E81D29" w:rsidRPr="001E7910" w:rsidRDefault="001E7910" w:rsidP="001E79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910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1E7910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1E79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proofErr w:type="spellStart"/>
      <w:r w:rsidRPr="001E7910">
        <w:rPr>
          <w:rFonts w:ascii="Times New Roman" w:hAnsi="Times New Roman" w:cs="Times New Roman"/>
          <w:b/>
          <w:sz w:val="24"/>
          <w:szCs w:val="24"/>
        </w:rPr>
        <w:t>зменя</w:t>
      </w:r>
      <w:proofErr w:type="spellEnd"/>
      <w:r w:rsidRPr="001E7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D29" w:rsidRPr="001E7910">
        <w:rPr>
          <w:rFonts w:ascii="Times New Roman" w:hAnsi="Times New Roman" w:cs="Times New Roman"/>
          <w:b/>
          <w:sz w:val="24"/>
          <w:szCs w:val="24"/>
        </w:rPr>
        <w:t>т. 3.1.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, както следва</w:t>
      </w:r>
      <w:r w:rsidR="00E81D29" w:rsidRPr="001E791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057"/>
      </w:tblGrid>
      <w:tr w:rsidR="00E81D29" w:rsidRPr="00710DF7" w14:paraId="35F5B4C0" w14:textId="77777777" w:rsidTr="00E81D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8A5" w14:textId="77777777" w:rsidR="00E81D29" w:rsidRPr="00710DF7" w:rsidRDefault="00E81D29" w:rsidP="00E81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3.1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AF3" w14:textId="77777777" w:rsidR="00E81D29" w:rsidRPr="00710DF7" w:rsidRDefault="00E81D29" w:rsidP="00E81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На читалища и НПО, регистрирани в обществена полза на територията на община Габрово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39A" w14:textId="77777777" w:rsidR="00E81D29" w:rsidRPr="00710DF7" w:rsidRDefault="00E81D29" w:rsidP="00E81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час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74A" w14:textId="77777777" w:rsidR="00E81D29" w:rsidRPr="00710DF7" w:rsidRDefault="00E81D29" w:rsidP="00E81D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150.00</w:t>
            </w:r>
          </w:p>
        </w:tc>
      </w:tr>
    </w:tbl>
    <w:p w14:paraId="2FA200C8" w14:textId="0DBD913C" w:rsidR="00E81D29" w:rsidRPr="00710DF7" w:rsidRDefault="00E81D29" w:rsidP="00E81D29">
      <w:pPr>
        <w:pStyle w:val="ListParagraph"/>
        <w:ind w:left="1080"/>
        <w:jc w:val="both"/>
      </w:pPr>
    </w:p>
    <w:p w14:paraId="3C79647E" w14:textId="3D4A8403" w:rsidR="00E81D29" w:rsidRPr="001E7910" w:rsidRDefault="001E7910" w:rsidP="001E7910">
      <w:pPr>
        <w:pStyle w:val="ListParagraph"/>
        <w:numPr>
          <w:ilvl w:val="2"/>
          <w:numId w:val="8"/>
        </w:numPr>
        <w:jc w:val="both"/>
        <w:rPr>
          <w:b/>
        </w:rPr>
      </w:pPr>
      <w:r w:rsidRPr="001E7910">
        <w:rPr>
          <w:b/>
        </w:rPr>
        <w:t xml:space="preserve">Създава нова </w:t>
      </w:r>
      <w:r w:rsidR="00E81D29" w:rsidRPr="001E7910">
        <w:rPr>
          <w:b/>
        </w:rPr>
        <w:t>т. 11.1.3.</w:t>
      </w:r>
      <w:r w:rsidRPr="001E7910">
        <w:rPr>
          <w:b/>
        </w:rPr>
        <w:t>, както следва</w:t>
      </w:r>
      <w:r w:rsidR="00E81D29" w:rsidRPr="001E7910">
        <w:rPr>
          <w:b/>
        </w:rPr>
        <w:t>: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057"/>
      </w:tblGrid>
      <w:tr w:rsidR="00E81D29" w:rsidRPr="00710DF7" w14:paraId="36A5318B" w14:textId="77777777" w:rsidTr="00E81D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5AF" w14:textId="77777777" w:rsidR="00E81D29" w:rsidRPr="00710DF7" w:rsidRDefault="00E81D29" w:rsidP="00E81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11.1.3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C04" w14:textId="77777777" w:rsidR="00E81D29" w:rsidRPr="00710DF7" w:rsidRDefault="00E81D29" w:rsidP="00E81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търговска дейност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F71" w14:textId="77777777" w:rsidR="00E81D29" w:rsidRPr="00710DF7" w:rsidRDefault="00E81D29" w:rsidP="00E81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 w:eastAsia="bg-BG"/>
              </w:rPr>
              <w:t>2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на месец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1A8" w14:textId="77777777" w:rsidR="00E81D29" w:rsidRPr="00710DF7" w:rsidRDefault="00E81D29" w:rsidP="00E81D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40.00</w:t>
            </w:r>
          </w:p>
        </w:tc>
      </w:tr>
    </w:tbl>
    <w:p w14:paraId="2A10273C" w14:textId="7A6A708B" w:rsidR="00E81D29" w:rsidRPr="00710DF7" w:rsidRDefault="00E81D29" w:rsidP="00E81D29">
      <w:pPr>
        <w:pStyle w:val="ListParagraph"/>
        <w:ind w:left="1080"/>
        <w:jc w:val="both"/>
      </w:pPr>
    </w:p>
    <w:p w14:paraId="5AF5978C" w14:textId="0F318746" w:rsidR="001E7910" w:rsidRPr="001E7910" w:rsidRDefault="001E7910" w:rsidP="001E7910">
      <w:pPr>
        <w:pStyle w:val="ListParagraph"/>
        <w:numPr>
          <w:ilvl w:val="2"/>
          <w:numId w:val="8"/>
        </w:numPr>
        <w:jc w:val="both"/>
        <w:rPr>
          <w:b/>
        </w:rPr>
      </w:pPr>
      <w:r w:rsidRPr="001E7910">
        <w:rPr>
          <w:b/>
        </w:rPr>
        <w:t xml:space="preserve">Отменя </w:t>
      </w:r>
      <w:r w:rsidR="00E81D29" w:rsidRPr="001E7910">
        <w:rPr>
          <w:b/>
        </w:rPr>
        <w:t xml:space="preserve">т. 11.2.  </w:t>
      </w:r>
    </w:p>
    <w:p w14:paraId="1A7E9A54" w14:textId="77777777" w:rsidR="001E7910" w:rsidRPr="001E7910" w:rsidRDefault="001E7910" w:rsidP="001E7910">
      <w:pPr>
        <w:pStyle w:val="ListParagraph"/>
        <w:ind w:left="360"/>
        <w:jc w:val="both"/>
        <w:rPr>
          <w:b/>
        </w:rPr>
      </w:pPr>
    </w:p>
    <w:p w14:paraId="04A848CA" w14:textId="456E22D0" w:rsidR="00E81D29" w:rsidRPr="001E7910" w:rsidRDefault="0064740C" w:rsidP="001E791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3.2</w:t>
      </w:r>
      <w:r w:rsidR="00E81D29" w:rsidRPr="001E791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Отменя </w:t>
      </w:r>
      <w:r w:rsidR="00E81D29" w:rsidRPr="001E79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E7910">
        <w:rPr>
          <w:rFonts w:ascii="Times New Roman" w:eastAsia="Calibri" w:hAnsi="Times New Roman" w:cs="Times New Roman"/>
          <w:b/>
          <w:sz w:val="24"/>
          <w:szCs w:val="24"/>
        </w:rPr>
        <w:t xml:space="preserve">т. </w:t>
      </w:r>
      <w:proofErr w:type="gramStart"/>
      <w:r w:rsidRPr="001E7910">
        <w:rPr>
          <w:rFonts w:ascii="Times New Roman" w:eastAsia="Calibri" w:hAnsi="Times New Roman" w:cs="Times New Roman"/>
          <w:b/>
          <w:sz w:val="24"/>
          <w:szCs w:val="24"/>
        </w:rPr>
        <w:t>6</w:t>
      </w:r>
      <w:proofErr w:type="gramEnd"/>
      <w:r w:rsidRPr="001E79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от </w:t>
      </w:r>
      <w:proofErr w:type="spellStart"/>
      <w:r w:rsidR="00E81D29" w:rsidRPr="001E7910">
        <w:rPr>
          <w:rFonts w:ascii="Times New Roman" w:eastAsia="Calibri" w:hAnsi="Times New Roman" w:cs="Times New Roman"/>
          <w:b/>
          <w:bCs/>
          <w:sz w:val="24"/>
          <w:szCs w:val="24"/>
        </w:rPr>
        <w:t>частта</w:t>
      </w:r>
      <w:proofErr w:type="spellEnd"/>
      <w:r w:rsidR="00E81D29" w:rsidRPr="001E79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1D29" w:rsidRPr="001E7910">
        <w:rPr>
          <w:rFonts w:ascii="Times New Roman" w:eastAsia="Calibri" w:hAnsi="Times New Roman" w:cs="Times New Roman"/>
          <w:b/>
          <w:bCs/>
          <w:sz w:val="24"/>
          <w:szCs w:val="24"/>
        </w:rPr>
        <w:t>относно</w:t>
      </w:r>
      <w:proofErr w:type="spellEnd"/>
      <w:r w:rsidR="00E81D29" w:rsidRPr="001E79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СТАДИОН „АПРИЛОВ“</w:t>
      </w:r>
      <w:r w:rsidR="00E81D29" w:rsidRPr="001E791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08E617B" w14:textId="77777777" w:rsidR="00E81D29" w:rsidRPr="00710DF7" w:rsidRDefault="00E81D29" w:rsidP="00E81D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4517D89" w14:textId="0A267C9B" w:rsidR="00E81D29" w:rsidRPr="00710DF7" w:rsidRDefault="0064740C" w:rsidP="00E81D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4</w:t>
      </w:r>
      <w:r w:rsidR="00E81D29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Изменя и допълва</w:t>
      </w:r>
      <w:r w:rsidR="00E81D29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частта относно </w:t>
      </w:r>
      <w:r w:rsidR="00E81D29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СПОРТЕН КОМПЛЕКС „ХРИСТО БОТЕВ“,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както следва</w:t>
      </w:r>
      <w:r w:rsidR="00E81D29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:</w:t>
      </w:r>
    </w:p>
    <w:p w14:paraId="5549DFE3" w14:textId="393469BD" w:rsidR="00E81D29" w:rsidRPr="00710DF7" w:rsidRDefault="00E81D29" w:rsidP="00E81D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1C2CAE0A" w14:textId="4343730F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64740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4.1.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proofErr w:type="spellStart"/>
      <w:r w:rsidRPr="0064740C">
        <w:rPr>
          <w:rFonts w:ascii="Times New Roman" w:hAnsi="Times New Roman" w:cs="Times New Roman"/>
          <w:b/>
          <w:sz w:val="24"/>
          <w:szCs w:val="24"/>
        </w:rPr>
        <w:t>тменя</w:t>
      </w:r>
      <w:proofErr w:type="spellEnd"/>
      <w:r w:rsidRPr="0064740C">
        <w:rPr>
          <w:rFonts w:ascii="Times New Roman" w:hAnsi="Times New Roman" w:cs="Times New Roman"/>
          <w:b/>
          <w:sz w:val="24"/>
          <w:szCs w:val="24"/>
        </w:rPr>
        <w:t xml:space="preserve"> т. 7.</w:t>
      </w:r>
      <w:r w:rsidRPr="00710DF7">
        <w:t xml:space="preserve"> </w:t>
      </w:r>
    </w:p>
    <w:p w14:paraId="0E1EEF9E" w14:textId="11555BE6" w:rsidR="00E81D29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4.2. </w:t>
      </w:r>
      <w:r w:rsidR="00E81D29" w:rsidRPr="0064740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Създава </w:t>
      </w:r>
      <w:r w:rsidRPr="0064740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нова</w:t>
      </w:r>
      <w:r w:rsidR="00E81D29" w:rsidRPr="0064740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т. </w:t>
      </w:r>
      <w:r w:rsidRPr="0064740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8, както следва</w:t>
      </w:r>
      <w:r w:rsidR="00E81D29" w:rsidRPr="0064740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: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434"/>
      </w:tblGrid>
      <w:tr w:rsidR="0064740C" w:rsidRPr="00710DF7" w14:paraId="66E8C37F" w14:textId="77777777" w:rsidTr="008B2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36C" w14:textId="77777777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AE7" w14:textId="77777777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Спортно хале</w:t>
            </w:r>
          </w:p>
        </w:tc>
      </w:tr>
    </w:tbl>
    <w:p w14:paraId="12B341C0" w14:textId="3955B33A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7C97D75" w14:textId="0696871C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4.3. Създава нова т.8.1, както следва: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2767"/>
      </w:tblGrid>
      <w:tr w:rsidR="0064740C" w:rsidRPr="00710DF7" w14:paraId="70E6BA58" w14:textId="77777777" w:rsidTr="008B2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81F" w14:textId="27A9C891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8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BE4" w14:textId="77777777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тренировки и официални срещи на спортни клубове, регистрирани на територията на община Габрово, със сключен договор за ползване на спортния обект за съответната година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2C4" w14:textId="77777777" w:rsidR="0064740C" w:rsidRPr="00710DF7" w:rsidRDefault="0064740C" w:rsidP="008B26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безплатно</w:t>
            </w:r>
          </w:p>
        </w:tc>
      </w:tr>
    </w:tbl>
    <w:p w14:paraId="1E46D89B" w14:textId="77777777" w:rsidR="0064740C" w:rsidRP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ECDBEA2" w14:textId="1C49DFF7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4.4. Създава нова т.8.2, както следва: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147"/>
      </w:tblGrid>
      <w:tr w:rsidR="0064740C" w:rsidRPr="00710DF7" w14:paraId="6B9EC24D" w14:textId="77777777" w:rsidTr="008B2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7C2" w14:textId="77777777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8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524" w14:textId="77777777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тренировки и официални срещи на спортни клубове, регистрирани на територията на община Габрово, без сключен договор за ползване на спортния обект за съответната година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3DA" w14:textId="77777777" w:rsidR="0064740C" w:rsidRPr="00710DF7" w:rsidRDefault="0064740C" w:rsidP="008B26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час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9A4" w14:textId="77777777" w:rsidR="0064740C" w:rsidRPr="00710DF7" w:rsidRDefault="0064740C" w:rsidP="008B26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20.00 </w:t>
            </w:r>
          </w:p>
        </w:tc>
      </w:tr>
    </w:tbl>
    <w:p w14:paraId="5921BC87" w14:textId="77777777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4DEFD44E" w14:textId="68CD7DAA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4.5. Създава нова т.8.3, както следва: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147"/>
      </w:tblGrid>
      <w:tr w:rsidR="0064740C" w:rsidRPr="00710DF7" w14:paraId="5961D951" w14:textId="77777777" w:rsidTr="008B2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6A5" w14:textId="77777777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8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1D2" w14:textId="77777777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физически и юридически лица и спортни клубове, регистрирани извън територията на община Габрово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72E0" w14:textId="77777777" w:rsidR="0064740C" w:rsidRPr="00710DF7" w:rsidRDefault="0064740C" w:rsidP="008B26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час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032" w14:textId="77777777" w:rsidR="0064740C" w:rsidRPr="00710DF7" w:rsidRDefault="0064740C" w:rsidP="008B26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30.00 </w:t>
            </w:r>
          </w:p>
        </w:tc>
      </w:tr>
    </w:tbl>
    <w:p w14:paraId="2E5ABFAC" w14:textId="77777777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674144FD" w14:textId="15000127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4.3. Създава нова т.8.4, както следва: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147"/>
      </w:tblGrid>
      <w:tr w:rsidR="0064740C" w:rsidRPr="00710DF7" w14:paraId="06EC1A03" w14:textId="77777777" w:rsidTr="008B2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9F1" w14:textId="77777777" w:rsidR="0064740C" w:rsidRPr="00710DF7" w:rsidRDefault="0064740C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8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677" w14:textId="77777777" w:rsidR="0064740C" w:rsidRPr="00710DF7" w:rsidRDefault="0064740C" w:rsidP="008B2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Ползване на сауна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D12" w14:textId="77777777" w:rsidR="0064740C" w:rsidRPr="00710DF7" w:rsidRDefault="0064740C" w:rsidP="008B26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D35" w14:textId="77777777" w:rsidR="0064740C" w:rsidRPr="00710DF7" w:rsidRDefault="0064740C" w:rsidP="008B26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3C38DF47" w14:textId="77777777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50996CAD" w14:textId="36CFC2B1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4.3. Създава нова т.8.4.1, както следва:</w:t>
      </w:r>
    </w:p>
    <w:tbl>
      <w:tblPr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147"/>
      </w:tblGrid>
      <w:tr w:rsidR="00D45545" w:rsidRPr="00710DF7" w14:paraId="1D555DCF" w14:textId="77777777" w:rsidTr="008B2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5B8" w14:textId="77777777" w:rsidR="00D45545" w:rsidRPr="00710DF7" w:rsidRDefault="00D45545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lastRenderedPageBreak/>
              <w:t>8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.4.1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BB1" w14:textId="77777777" w:rsidR="00D45545" w:rsidRPr="00710DF7" w:rsidRDefault="00D45545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Ползване на сауна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C11" w14:textId="77777777" w:rsidR="00D45545" w:rsidRPr="00710DF7" w:rsidRDefault="00D45545" w:rsidP="008B26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 час/човек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7E8" w14:textId="77777777" w:rsidR="00D45545" w:rsidRPr="00710DF7" w:rsidRDefault="00D45545" w:rsidP="008B26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15.00 лв.</w:t>
            </w:r>
          </w:p>
        </w:tc>
      </w:tr>
    </w:tbl>
    <w:p w14:paraId="5B6CD664" w14:textId="77777777" w:rsidR="00D45545" w:rsidRDefault="00D45545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2BC18EC2" w14:textId="4C7FF14F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4.3. Създава нова т.8.4.2., както следва:</w:t>
      </w:r>
    </w:p>
    <w:tbl>
      <w:tblPr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147"/>
      </w:tblGrid>
      <w:tr w:rsidR="00D45545" w:rsidRPr="00710DF7" w14:paraId="7346E4AC" w14:textId="77777777" w:rsidTr="008B2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0CD" w14:textId="77777777" w:rsidR="00D45545" w:rsidRPr="00710DF7" w:rsidRDefault="00D45545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8</w:t>
            </w: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.4.2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FA7" w14:textId="77777777" w:rsidR="00D45545" w:rsidRPr="00710DF7" w:rsidRDefault="00D45545" w:rsidP="008B26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Ползване на сауна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8F1" w14:textId="77777777" w:rsidR="00D45545" w:rsidRPr="00710DF7" w:rsidRDefault="00D45545" w:rsidP="008B26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1час/2 човека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0EEA" w14:textId="77777777" w:rsidR="00D45545" w:rsidRPr="00710DF7" w:rsidRDefault="00D45545" w:rsidP="008B26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20.00 лв. за групата</w:t>
            </w:r>
          </w:p>
        </w:tc>
      </w:tr>
    </w:tbl>
    <w:p w14:paraId="6359518B" w14:textId="77777777" w:rsidR="00D45545" w:rsidRDefault="00D45545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p w14:paraId="6EBF9357" w14:textId="54FF3AD3" w:rsidR="0064740C" w:rsidRDefault="0064740C" w:rsidP="006474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4.3. Създава нова т.8.4.3., както следва:</w:t>
      </w:r>
    </w:p>
    <w:p w14:paraId="53DB464E" w14:textId="77777777" w:rsidR="00E81D29" w:rsidRPr="00710DF7" w:rsidRDefault="00E81D29" w:rsidP="00E81D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</w:p>
    <w:tbl>
      <w:tblPr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147"/>
      </w:tblGrid>
      <w:tr w:rsidR="00E81D29" w:rsidRPr="00710DF7" w14:paraId="7055B873" w14:textId="77777777" w:rsidTr="00367F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EA6" w14:textId="056B5CA2" w:rsidR="00E81D29" w:rsidRPr="00710DF7" w:rsidRDefault="0064740C" w:rsidP="00E81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8</w:t>
            </w:r>
            <w:r w:rsidR="00E81D29"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.4.3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A1B7" w14:textId="77777777" w:rsidR="00E81D29" w:rsidRPr="00710DF7" w:rsidRDefault="00E81D29" w:rsidP="00E81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Ползване на сауна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A66" w14:textId="77777777" w:rsidR="00E81D29" w:rsidRPr="00710DF7" w:rsidRDefault="00E81D29" w:rsidP="00E81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 час/3-6 човека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AB4" w14:textId="19BA6EFA" w:rsidR="00E81D29" w:rsidRPr="00710DF7" w:rsidRDefault="00496800" w:rsidP="00E81D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30.00 лв. </w:t>
            </w:r>
            <w:r w:rsidR="00E81D29"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за групата</w:t>
            </w:r>
          </w:p>
        </w:tc>
      </w:tr>
    </w:tbl>
    <w:p w14:paraId="606C7689" w14:textId="685AE049" w:rsidR="00E81D29" w:rsidRPr="00710DF7" w:rsidRDefault="00E81D29" w:rsidP="00E81D29">
      <w:pPr>
        <w:pStyle w:val="ListParagraph"/>
        <w:ind w:left="1080"/>
        <w:jc w:val="both"/>
      </w:pPr>
    </w:p>
    <w:p w14:paraId="5BDBEDD0" w14:textId="2E023DDA" w:rsidR="00496800" w:rsidRPr="00710DF7" w:rsidRDefault="00496800" w:rsidP="00496800">
      <w:pPr>
        <w:rPr>
          <w:rFonts w:ascii="Times New Roman" w:hAnsi="Times New Roman" w:cs="Times New Roman"/>
          <w:sz w:val="24"/>
          <w:szCs w:val="24"/>
        </w:rPr>
      </w:pPr>
    </w:p>
    <w:p w14:paraId="4C330F8F" w14:textId="183FC2A6" w:rsidR="00496800" w:rsidRPr="00710DF7" w:rsidRDefault="00D11431" w:rsidP="00D114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5</w:t>
      </w:r>
      <w:r w:rsidR="0049680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Изменя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Забележка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та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в</w:t>
      </w:r>
      <w:r w:rsidR="00496800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частта относно ТЕРЕН „ХРИСТО СМИРНЕНСКИ“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, както следва</w:t>
      </w:r>
      <w:r w:rsidR="00496800"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:</w:t>
      </w:r>
    </w:p>
    <w:p w14:paraId="270BB228" w14:textId="15FD5137" w:rsidR="00496800" w:rsidRPr="00710DF7" w:rsidRDefault="00496800" w:rsidP="0049680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Забележка: Ползването на спортните бази за мероприятия на общински бюджетни структури и на държавните училища на територията на общината е безплатно.</w:t>
      </w:r>
    </w:p>
    <w:p w14:paraId="3A6D6F81" w14:textId="5D2B812B" w:rsidR="00496800" w:rsidRPr="00710DF7" w:rsidRDefault="00D11431" w:rsidP="0049680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6</w:t>
      </w:r>
      <w:r w:rsidR="00496800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О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тменя т. 7. Закрит паркинг на ул. „Станционна“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,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от</w:t>
      </w:r>
      <w:r w:rsidR="00496800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Част X. „Цени за платено паркиране и стойност на услугите свързани с прилагането на принудителни административни мерки:“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</w:p>
    <w:p w14:paraId="5D28059F" w14:textId="7A1F6488" w:rsidR="00017B81" w:rsidRPr="00710DF7" w:rsidRDefault="00D11431" w:rsidP="00017B8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7</w:t>
      </w:r>
      <w:r w:rsidR="00017B81" w:rsidRPr="00710DF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И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зменя т.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.</w:t>
      </w:r>
      <w:r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>от Част</w:t>
      </w:r>
      <w:r w:rsidR="00017B81" w:rsidRPr="00710DF7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 XII. „Общинско предприятие „Благоустрояване“, както следва:</w:t>
      </w:r>
    </w:p>
    <w:tbl>
      <w:tblPr>
        <w:tblW w:w="93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6300"/>
        <w:gridCol w:w="1080"/>
        <w:gridCol w:w="1237"/>
      </w:tblGrid>
      <w:tr w:rsidR="00017B81" w:rsidRPr="00710DF7" w14:paraId="1D1E59F7" w14:textId="77777777" w:rsidTr="00367F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B86" w14:textId="77777777" w:rsidR="00017B81" w:rsidRPr="00710DF7" w:rsidRDefault="00017B81" w:rsidP="00017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03F" w14:textId="77777777" w:rsidR="00017B81" w:rsidRPr="00710DF7" w:rsidRDefault="00017B81" w:rsidP="00017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i/>
                <w:sz w:val="24"/>
                <w:szCs w:val="26"/>
                <w:lang w:val="bg-BG" w:eastAsia="bg-BG"/>
              </w:rPr>
              <w:t>/изм. и доп. с Решение № 45/25.02.2021 г./</w:t>
            </w:r>
            <w:r w:rsidRPr="00710DF7">
              <w:rPr>
                <w:rFonts w:ascii="Times New Roman" w:eastAsia="Calibri" w:hAnsi="Times New Roman" w:cs="Times New Roman"/>
                <w:sz w:val="24"/>
                <w:szCs w:val="26"/>
                <w:lang w:val="bg-BG" w:eastAsia="bg-BG"/>
              </w:rPr>
              <w:t xml:space="preserve"> Транспортиране на производствени отпадъци със статут на неопасни и дребни строителни отпадъци от ремонтни дейности от бита със специализиран камион за обем на контейнера до 4 м</w:t>
            </w:r>
            <w:r w:rsidRPr="00710DF7">
              <w:rPr>
                <w:rFonts w:ascii="Times New Roman" w:eastAsia="Calibri" w:hAnsi="Times New Roman" w:cs="Times New Roman"/>
                <w:sz w:val="24"/>
                <w:szCs w:val="26"/>
                <w:vertAlign w:val="superscript"/>
                <w:lang w:val="bg-BG" w:eastAsia="bg-BG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8A7" w14:textId="77777777" w:rsidR="00017B81" w:rsidRPr="00710DF7" w:rsidRDefault="00017B81" w:rsidP="00017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км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3F8" w14:textId="77777777" w:rsidR="00017B81" w:rsidRPr="00710DF7" w:rsidRDefault="00017B81" w:rsidP="00017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710DF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2.83 </w:t>
            </w:r>
          </w:p>
        </w:tc>
      </w:tr>
    </w:tbl>
    <w:p w14:paraId="307E1512" w14:textId="77777777" w:rsidR="003E1EE9" w:rsidRDefault="003E1EE9" w:rsidP="00496800">
      <w:pPr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  <w:lang w:val="bg-BG" w:eastAsia="bg-BG"/>
        </w:rPr>
      </w:pPr>
    </w:p>
    <w:p w14:paraId="32BBFC00" w14:textId="4EBCDC93" w:rsidR="008345A2" w:rsidRPr="00DC413D" w:rsidRDefault="009F4FDB" w:rsidP="008345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</w:pPr>
      <w:r w:rsidRPr="00DC413D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§ 7. </w:t>
      </w:r>
      <w:r w:rsidR="008345A2" w:rsidRPr="00DC413D"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  <w:t xml:space="preserve">Изменя и допълва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№ 7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Ред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условия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освобождаване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заплащане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такси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инвестиращи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изграждане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реконструкция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публична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попадаща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регулационните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граници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населените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територията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45A2" w:rsidRPr="00DC413D">
        <w:rPr>
          <w:rFonts w:ascii="Times New Roman" w:hAnsi="Times New Roman" w:cs="Times New Roman"/>
          <w:b/>
          <w:sz w:val="24"/>
          <w:szCs w:val="24"/>
        </w:rPr>
        <w:t>Габрово</w:t>
      </w:r>
      <w:proofErr w:type="spellEnd"/>
      <w:r w:rsidR="008345A2" w:rsidRPr="00DC413D">
        <w:rPr>
          <w:rFonts w:ascii="Times New Roman" w:hAnsi="Times New Roman" w:cs="Times New Roman"/>
          <w:b/>
          <w:sz w:val="24"/>
          <w:szCs w:val="24"/>
          <w:lang w:val="bg-BG"/>
        </w:rPr>
        <w:t>, както следва:</w:t>
      </w:r>
    </w:p>
    <w:p w14:paraId="7719E950" w14:textId="7FBDF791" w:rsidR="008345A2" w:rsidRPr="00DC413D" w:rsidRDefault="008345A2" w:rsidP="008345A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13D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DC4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13D">
        <w:rPr>
          <w:rFonts w:ascii="Times New Roman" w:hAnsi="Times New Roman" w:cs="Times New Roman"/>
          <w:b/>
          <w:sz w:val="24"/>
          <w:szCs w:val="24"/>
          <w:lang w:val="bg-BG"/>
        </w:rPr>
        <w:t>Изменя т.1.1.4., както следва:</w:t>
      </w:r>
    </w:p>
    <w:p w14:paraId="67EE349B" w14:textId="7BB9CF6B" w:rsidR="008345A2" w:rsidRPr="00DC413D" w:rsidRDefault="008345A2" w:rsidP="008800DA">
      <w:pPr>
        <w:pStyle w:val="Heading3"/>
        <w:jc w:val="both"/>
        <w:rPr>
          <w:rFonts w:ascii="Times New Roman" w:hAnsi="Times New Roman" w:cs="Times New Roman"/>
          <w:color w:val="auto"/>
          <w:lang w:val="bg-BG"/>
        </w:rPr>
      </w:pPr>
      <w:r w:rsidRPr="00DC413D">
        <w:rPr>
          <w:rFonts w:ascii="Times New Roman" w:hAnsi="Times New Roman" w:cs="Times New Roman"/>
          <w:color w:val="auto"/>
        </w:rPr>
        <w:t xml:space="preserve">1.1.4. </w:t>
      </w:r>
      <w:proofErr w:type="spellStart"/>
      <w:r w:rsidRPr="00DC413D">
        <w:rPr>
          <w:rFonts w:ascii="Times New Roman" w:hAnsi="Times New Roman" w:cs="Times New Roman"/>
          <w:color w:val="auto"/>
        </w:rPr>
        <w:t>декларация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C413D">
        <w:rPr>
          <w:rFonts w:ascii="Times New Roman" w:hAnsi="Times New Roman" w:cs="Times New Roman"/>
          <w:color w:val="auto"/>
        </w:rPr>
        <w:t>че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лицето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не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е </w:t>
      </w:r>
      <w:proofErr w:type="spellStart"/>
      <w:r w:rsidRPr="00DC413D">
        <w:rPr>
          <w:rFonts w:ascii="Times New Roman" w:hAnsi="Times New Roman" w:cs="Times New Roman"/>
          <w:color w:val="auto"/>
        </w:rPr>
        <w:t>свързано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лице</w:t>
      </w:r>
      <w:proofErr w:type="spellEnd"/>
      <w:r w:rsidR="008800DA" w:rsidRPr="00DC413D">
        <w:rPr>
          <w:rFonts w:ascii="Times New Roman" w:hAnsi="Times New Roman" w:cs="Times New Roman"/>
          <w:color w:val="auto"/>
          <w:lang w:val="bg-BG"/>
        </w:rPr>
        <w:t>,</w:t>
      </w:r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по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смисъла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на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§ 1, т. 1</w:t>
      </w:r>
      <w:r w:rsidR="008800DA" w:rsidRPr="00DC413D">
        <w:rPr>
          <w:rFonts w:ascii="Times New Roman" w:hAnsi="Times New Roman" w:cs="Times New Roman"/>
          <w:color w:val="auto"/>
          <w:lang w:val="bg-BG"/>
        </w:rPr>
        <w:t>5</w:t>
      </w:r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от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r w:rsidR="008800DA" w:rsidRPr="00DC413D">
        <w:rPr>
          <w:rFonts w:ascii="Times New Roman" w:hAnsi="Times New Roman" w:cs="Times New Roman"/>
          <w:color w:val="auto"/>
          <w:lang w:val="bg-BG"/>
        </w:rPr>
        <w:t>Д</w:t>
      </w:r>
      <w:proofErr w:type="spellStart"/>
      <w:r w:rsidRPr="00DC413D">
        <w:rPr>
          <w:rFonts w:ascii="Times New Roman" w:hAnsi="Times New Roman" w:cs="Times New Roman"/>
          <w:color w:val="auto"/>
        </w:rPr>
        <w:t>опълнителн</w:t>
      </w:r>
      <w:proofErr w:type="spellEnd"/>
      <w:r w:rsidR="008800DA" w:rsidRPr="00DC413D">
        <w:rPr>
          <w:rFonts w:ascii="Times New Roman" w:hAnsi="Times New Roman" w:cs="Times New Roman"/>
          <w:color w:val="auto"/>
          <w:lang w:val="bg-BG"/>
        </w:rPr>
        <w:t>и</w:t>
      </w:r>
      <w:r w:rsidRPr="00DC413D">
        <w:rPr>
          <w:rFonts w:ascii="Times New Roman" w:hAnsi="Times New Roman" w:cs="Times New Roman"/>
          <w:color w:val="auto"/>
        </w:rPr>
        <w:t>т</w:t>
      </w:r>
      <w:r w:rsidR="008800DA" w:rsidRPr="00DC413D">
        <w:rPr>
          <w:rFonts w:ascii="Times New Roman" w:hAnsi="Times New Roman" w:cs="Times New Roman"/>
          <w:color w:val="auto"/>
          <w:lang w:val="bg-BG"/>
        </w:rPr>
        <w:t>е</w:t>
      </w:r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разпоредб</w:t>
      </w:r>
      <w:proofErr w:type="spellEnd"/>
      <w:r w:rsidR="008800DA" w:rsidRPr="00DC413D">
        <w:rPr>
          <w:rFonts w:ascii="Times New Roman" w:hAnsi="Times New Roman" w:cs="Times New Roman"/>
          <w:color w:val="auto"/>
          <w:lang w:val="bg-BG"/>
        </w:rPr>
        <w:t>и</w:t>
      </w:r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на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bookmarkStart w:id="1" w:name="to_paragraph_id36607047"/>
      <w:bookmarkEnd w:id="1"/>
      <w:proofErr w:type="spellStart"/>
      <w:r w:rsidR="008800DA" w:rsidRPr="00DC413D">
        <w:rPr>
          <w:rFonts w:ascii="Times New Roman" w:hAnsi="Times New Roman" w:cs="Times New Roman"/>
          <w:color w:val="auto"/>
        </w:rPr>
        <w:t>Закон</w:t>
      </w:r>
      <w:proofErr w:type="spellEnd"/>
      <w:r w:rsidR="008800DA" w:rsidRPr="00DC413D">
        <w:rPr>
          <w:rFonts w:ascii="Times New Roman" w:hAnsi="Times New Roman" w:cs="Times New Roman"/>
          <w:color w:val="auto"/>
          <w:lang w:val="bg-BG"/>
        </w:rPr>
        <w:t>а</w:t>
      </w:r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за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противодействие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на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корупцията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за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отнемане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на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незаконно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придобитото</w:t>
      </w:r>
      <w:proofErr w:type="spellEnd"/>
      <w:r w:rsidR="008800DA"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800DA" w:rsidRPr="00DC413D">
        <w:rPr>
          <w:rFonts w:ascii="Times New Roman" w:hAnsi="Times New Roman" w:cs="Times New Roman"/>
          <w:color w:val="auto"/>
        </w:rPr>
        <w:t>имущество</w:t>
      </w:r>
      <w:proofErr w:type="spellEnd"/>
      <w:r w:rsidR="008800DA" w:rsidRPr="00DC413D">
        <w:rPr>
          <w:rFonts w:ascii="Times New Roman" w:hAnsi="Times New Roman" w:cs="Times New Roman"/>
          <w:color w:val="auto"/>
          <w:lang w:val="bg-BG"/>
        </w:rPr>
        <w:t xml:space="preserve">, </w:t>
      </w:r>
      <w:r w:rsidRPr="00DC413D">
        <w:rPr>
          <w:rFonts w:ascii="Times New Roman" w:hAnsi="Times New Roman" w:cs="Times New Roman"/>
          <w:color w:val="auto"/>
        </w:rPr>
        <w:t xml:space="preserve">с </w:t>
      </w:r>
      <w:proofErr w:type="spellStart"/>
      <w:r w:rsidRPr="00DC413D">
        <w:rPr>
          <w:rFonts w:ascii="Times New Roman" w:hAnsi="Times New Roman" w:cs="Times New Roman"/>
          <w:color w:val="auto"/>
        </w:rPr>
        <w:t>кмета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на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община</w:t>
      </w:r>
      <w:proofErr w:type="spellEnd"/>
      <w:r w:rsidRPr="00DC4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413D">
        <w:rPr>
          <w:rFonts w:ascii="Times New Roman" w:hAnsi="Times New Roman" w:cs="Times New Roman"/>
          <w:color w:val="auto"/>
        </w:rPr>
        <w:t>Габрово</w:t>
      </w:r>
      <w:proofErr w:type="spellEnd"/>
      <w:r w:rsidRPr="00DC413D">
        <w:rPr>
          <w:rFonts w:ascii="Times New Roman" w:hAnsi="Times New Roman" w:cs="Times New Roman"/>
          <w:color w:val="auto"/>
        </w:rPr>
        <w:t>.</w:t>
      </w:r>
    </w:p>
    <w:p w14:paraId="7CA0CCA9" w14:textId="77777777" w:rsidR="008345A2" w:rsidRPr="00DC413D" w:rsidRDefault="008345A2" w:rsidP="003B3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2459F" w14:textId="77777777" w:rsidR="008345A2" w:rsidRPr="00DC413D" w:rsidRDefault="008345A2" w:rsidP="003B3FE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13D">
        <w:rPr>
          <w:rFonts w:ascii="Times New Roman" w:hAnsi="Times New Roman" w:cs="Times New Roman"/>
          <w:b/>
          <w:sz w:val="24"/>
          <w:szCs w:val="24"/>
          <w:lang w:val="bg-BG"/>
        </w:rPr>
        <w:t>2. Създава нова т.1.2., както следва:</w:t>
      </w:r>
    </w:p>
    <w:p w14:paraId="70908309" w14:textId="577B2224" w:rsidR="009F4FDB" w:rsidRPr="009F4FDB" w:rsidRDefault="008345A2" w:rsidP="003B3FE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</w:pPr>
      <w:r w:rsidRPr="00DC413D">
        <w:rPr>
          <w:rFonts w:ascii="Times New Roman" w:hAnsi="Times New Roman" w:cs="Times New Roman"/>
          <w:sz w:val="24"/>
          <w:szCs w:val="24"/>
          <w:lang w:val="bg-BG"/>
        </w:rPr>
        <w:t xml:space="preserve">1.2.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снабдява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служебен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необходимите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r w:rsidRPr="00DC413D">
        <w:rPr>
          <w:rFonts w:ascii="Times New Roman" w:hAnsi="Times New Roman" w:cs="Times New Roman"/>
          <w:sz w:val="24"/>
          <w:szCs w:val="24"/>
          <w:lang w:val="bg-BG"/>
        </w:rPr>
        <w:t>т.1.1.1 – т.1.1.4</w:t>
      </w:r>
      <w:r w:rsidR="003B3FE2" w:rsidRPr="00DC4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предоставен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безплатен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свободен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средата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междурегистров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обмен</w:t>
      </w:r>
      <w:proofErr w:type="spellEnd"/>
      <w:r w:rsidR="003B3FE2" w:rsidRPr="00DC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E2" w:rsidRPr="00DC413D">
        <w:rPr>
          <w:rFonts w:ascii="Times New Roman" w:hAnsi="Times New Roman" w:cs="Times New Roman"/>
          <w:sz w:val="24"/>
          <w:szCs w:val="24"/>
        </w:rPr>
        <w:t>RegiX</w:t>
      </w:r>
      <w:proofErr w:type="spellEnd"/>
      <w:r w:rsidR="00A83C38" w:rsidRPr="00DC413D">
        <w:rPr>
          <w:rFonts w:ascii="Times New Roman" w:hAnsi="Times New Roman" w:cs="Times New Roman"/>
          <w:sz w:val="24"/>
          <w:szCs w:val="24"/>
          <w:lang w:val="bg-BG"/>
        </w:rPr>
        <w:t xml:space="preserve"> или чрез достъп до други публични регистри</w:t>
      </w:r>
      <w:r w:rsidR="003B3FE2" w:rsidRPr="00DC413D">
        <w:rPr>
          <w:rFonts w:ascii="Times New Roman" w:hAnsi="Times New Roman" w:cs="Times New Roman"/>
          <w:sz w:val="24"/>
          <w:szCs w:val="24"/>
        </w:rPr>
        <w:t>.</w:t>
      </w:r>
    </w:p>
    <w:p w14:paraId="2C60A5DB" w14:textId="1D89FCAE" w:rsidR="00367F19" w:rsidRPr="00710DF7" w:rsidRDefault="00367F19" w:rsidP="00367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</w:pPr>
      <w:r w:rsidRPr="00710DF7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§</w:t>
      </w:r>
      <w:r w:rsidR="009F4FDB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 xml:space="preserve"> 8</w:t>
      </w:r>
      <w:r w:rsidRPr="00710DF7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.</w:t>
      </w:r>
      <w:r w:rsidRPr="00710DF7"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  <w:t xml:space="preserve"> Създават се Преходни и заключителни разпоредби към </w:t>
      </w:r>
      <w:r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Наредба за определянето и </w:t>
      </w:r>
      <w:r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lastRenderedPageBreak/>
        <w:t>администрирането на местните такси, цени на услуги и права на територията на община Габрово,</w:t>
      </w:r>
      <w:r w:rsidR="00BF5C55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приети с Решение №……………,</w:t>
      </w:r>
      <w:r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както следва:</w:t>
      </w:r>
    </w:p>
    <w:p w14:paraId="12C7985B" w14:textId="314501ED" w:rsidR="00367F19" w:rsidRPr="00710DF7" w:rsidRDefault="00367F19" w:rsidP="00367F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</w:pPr>
      <w:r w:rsidRPr="00710DF7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 xml:space="preserve">§ </w:t>
      </w:r>
      <w:r w:rsidRPr="00710DF7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1</w:t>
      </w:r>
      <w:r w:rsidRPr="00710DF7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.</w:t>
      </w:r>
      <w:r w:rsidRPr="00710DF7"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  <w:t xml:space="preserve"> </w:t>
      </w:r>
      <w:r w:rsidRPr="00710DF7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Наредбата за изменение и допълнение на Наредба за определянето и администрирането на местните такси, цени на услуги и права на територията на община Габрово влиза в сила, считано от …….2022 г</w:t>
      </w:r>
    </w:p>
    <w:p w14:paraId="2994B15A" w14:textId="77AB16A9" w:rsidR="00017B81" w:rsidRPr="00710DF7" w:rsidRDefault="00017B81" w:rsidP="004968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7B81" w:rsidRPr="00710DF7" w:rsidSect="003B5911"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3231C" w14:textId="77777777" w:rsidR="00F4525A" w:rsidRDefault="00F4525A" w:rsidP="00424144">
      <w:pPr>
        <w:spacing w:after="0" w:line="240" w:lineRule="auto"/>
      </w:pPr>
      <w:r>
        <w:separator/>
      </w:r>
    </w:p>
  </w:endnote>
  <w:endnote w:type="continuationSeparator" w:id="0">
    <w:p w14:paraId="045A57E3" w14:textId="77777777" w:rsidR="00F4525A" w:rsidRDefault="00F4525A" w:rsidP="0042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803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AB20F" w14:textId="7A796D15" w:rsidR="00C56286" w:rsidRDefault="00C562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1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9BAEBE" w14:textId="77777777" w:rsidR="00C56286" w:rsidRDefault="00C56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23278" w14:textId="77777777" w:rsidR="00F4525A" w:rsidRDefault="00F4525A" w:rsidP="00424144">
      <w:pPr>
        <w:spacing w:after="0" w:line="240" w:lineRule="auto"/>
      </w:pPr>
      <w:r>
        <w:separator/>
      </w:r>
    </w:p>
  </w:footnote>
  <w:footnote w:type="continuationSeparator" w:id="0">
    <w:p w14:paraId="190BC613" w14:textId="77777777" w:rsidR="00F4525A" w:rsidRDefault="00F4525A" w:rsidP="00424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B2C"/>
    <w:multiLevelType w:val="multilevel"/>
    <w:tmpl w:val="B30A01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0313B3"/>
    <w:multiLevelType w:val="hybridMultilevel"/>
    <w:tmpl w:val="1BF4BA60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205C3"/>
    <w:multiLevelType w:val="hybridMultilevel"/>
    <w:tmpl w:val="6DAE33DC"/>
    <w:lvl w:ilvl="0" w:tplc="AE100894">
      <w:start w:val="1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33C4"/>
    <w:multiLevelType w:val="hybridMultilevel"/>
    <w:tmpl w:val="1BF4BA60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653FDA"/>
    <w:multiLevelType w:val="hybridMultilevel"/>
    <w:tmpl w:val="CFB6FC6A"/>
    <w:lvl w:ilvl="0" w:tplc="5D40D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33315F"/>
    <w:multiLevelType w:val="multilevel"/>
    <w:tmpl w:val="A1EA3126"/>
    <w:lvl w:ilvl="0">
      <w:start w:val="500"/>
      <w:numFmt w:val="decimal"/>
      <w:lvlText w:val="%1.0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7893339"/>
    <w:multiLevelType w:val="hybridMultilevel"/>
    <w:tmpl w:val="EEBA092A"/>
    <w:lvl w:ilvl="0" w:tplc="B8D096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2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EB606D8"/>
    <w:multiLevelType w:val="multilevel"/>
    <w:tmpl w:val="6C14B93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830C30"/>
    <w:multiLevelType w:val="hybridMultilevel"/>
    <w:tmpl w:val="1FCE75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92999"/>
    <w:multiLevelType w:val="hybridMultilevel"/>
    <w:tmpl w:val="7B0E2BBA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A1"/>
    <w:rsid w:val="000137BF"/>
    <w:rsid w:val="00017B81"/>
    <w:rsid w:val="00047D91"/>
    <w:rsid w:val="0009261A"/>
    <w:rsid w:val="000B2696"/>
    <w:rsid w:val="000D26F9"/>
    <w:rsid w:val="000E44CA"/>
    <w:rsid w:val="00156D98"/>
    <w:rsid w:val="001604FC"/>
    <w:rsid w:val="00194C74"/>
    <w:rsid w:val="001E7910"/>
    <w:rsid w:val="002128D7"/>
    <w:rsid w:val="002C366C"/>
    <w:rsid w:val="002C5AAD"/>
    <w:rsid w:val="00312A6D"/>
    <w:rsid w:val="00331270"/>
    <w:rsid w:val="00367F19"/>
    <w:rsid w:val="00392B2B"/>
    <w:rsid w:val="003B3FE2"/>
    <w:rsid w:val="003B5911"/>
    <w:rsid w:val="003E1EE9"/>
    <w:rsid w:val="00424144"/>
    <w:rsid w:val="0044712B"/>
    <w:rsid w:val="00482C4D"/>
    <w:rsid w:val="00493FCA"/>
    <w:rsid w:val="00496800"/>
    <w:rsid w:val="004A23B1"/>
    <w:rsid w:val="004B7C3D"/>
    <w:rsid w:val="004C28AB"/>
    <w:rsid w:val="004C2B84"/>
    <w:rsid w:val="00505AC9"/>
    <w:rsid w:val="00530D4E"/>
    <w:rsid w:val="00536292"/>
    <w:rsid w:val="005458D3"/>
    <w:rsid w:val="00587CDE"/>
    <w:rsid w:val="00606832"/>
    <w:rsid w:val="00623131"/>
    <w:rsid w:val="00641880"/>
    <w:rsid w:val="0064740C"/>
    <w:rsid w:val="00656660"/>
    <w:rsid w:val="0066383D"/>
    <w:rsid w:val="00692C1B"/>
    <w:rsid w:val="006A19DF"/>
    <w:rsid w:val="00710DF7"/>
    <w:rsid w:val="007368B8"/>
    <w:rsid w:val="007437C5"/>
    <w:rsid w:val="007856C0"/>
    <w:rsid w:val="007E70A7"/>
    <w:rsid w:val="007F385E"/>
    <w:rsid w:val="008345A2"/>
    <w:rsid w:val="0084211A"/>
    <w:rsid w:val="008800DA"/>
    <w:rsid w:val="008B264A"/>
    <w:rsid w:val="008B4910"/>
    <w:rsid w:val="008E055A"/>
    <w:rsid w:val="008F3E93"/>
    <w:rsid w:val="00997500"/>
    <w:rsid w:val="009F46D8"/>
    <w:rsid w:val="009F4FDB"/>
    <w:rsid w:val="00A10A6B"/>
    <w:rsid w:val="00A15F66"/>
    <w:rsid w:val="00A3490F"/>
    <w:rsid w:val="00A83C38"/>
    <w:rsid w:val="00A95636"/>
    <w:rsid w:val="00A96EF7"/>
    <w:rsid w:val="00AD3321"/>
    <w:rsid w:val="00B41CCB"/>
    <w:rsid w:val="00B47645"/>
    <w:rsid w:val="00B54C84"/>
    <w:rsid w:val="00B8446C"/>
    <w:rsid w:val="00B97482"/>
    <w:rsid w:val="00BA0FCF"/>
    <w:rsid w:val="00BF5C55"/>
    <w:rsid w:val="00BF7CF0"/>
    <w:rsid w:val="00C33B1A"/>
    <w:rsid w:val="00C56286"/>
    <w:rsid w:val="00C81295"/>
    <w:rsid w:val="00C9331D"/>
    <w:rsid w:val="00C9727C"/>
    <w:rsid w:val="00CA51A1"/>
    <w:rsid w:val="00CA5F44"/>
    <w:rsid w:val="00CB16A1"/>
    <w:rsid w:val="00CC6688"/>
    <w:rsid w:val="00CF0D30"/>
    <w:rsid w:val="00D10309"/>
    <w:rsid w:val="00D11431"/>
    <w:rsid w:val="00D45545"/>
    <w:rsid w:val="00D55327"/>
    <w:rsid w:val="00DB236A"/>
    <w:rsid w:val="00DC413D"/>
    <w:rsid w:val="00DE74A0"/>
    <w:rsid w:val="00DE77A8"/>
    <w:rsid w:val="00E33849"/>
    <w:rsid w:val="00E81D29"/>
    <w:rsid w:val="00EB0CCF"/>
    <w:rsid w:val="00ED5333"/>
    <w:rsid w:val="00F144EF"/>
    <w:rsid w:val="00F17A04"/>
    <w:rsid w:val="00F33283"/>
    <w:rsid w:val="00F4525A"/>
    <w:rsid w:val="00F46E85"/>
    <w:rsid w:val="00F7247E"/>
    <w:rsid w:val="00F74CD1"/>
    <w:rsid w:val="00F850AC"/>
    <w:rsid w:val="00FC063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B1FA"/>
  <w15:chartTrackingRefBased/>
  <w15:docId w15:val="{A88889D2-3B18-433D-A952-416236AC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D29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692C1B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0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F46E8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54C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semiHidden/>
    <w:rsid w:val="00B54C84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CommentReference">
    <w:name w:val="annotation reference"/>
    <w:rsid w:val="00B54C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C84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92C1B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ListParagraph">
    <w:name w:val="List Paragraph"/>
    <w:basedOn w:val="Normal"/>
    <w:uiPriority w:val="34"/>
    <w:qFormat/>
    <w:rsid w:val="00692C1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692C1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92C1B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7C5"/>
    <w:pPr>
      <w:spacing w:after="16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7C5"/>
    <w:rPr>
      <w:rFonts w:ascii="Times New Roman" w:eastAsiaTheme="minorEastAsia" w:hAnsi="Times New Roman" w:cs="Times New Roman"/>
      <w:b/>
      <w:bCs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4241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44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880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3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02403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1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5703-7DDC-4A33-ACC8-E0D4D332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Робова</dc:creator>
  <cp:keywords/>
  <dc:description/>
  <cp:lastModifiedBy>Николай Димитров</cp:lastModifiedBy>
  <cp:revision>4</cp:revision>
  <cp:lastPrinted>2022-04-04T11:05:00Z</cp:lastPrinted>
  <dcterms:created xsi:type="dcterms:W3CDTF">2022-05-12T13:20:00Z</dcterms:created>
  <dcterms:modified xsi:type="dcterms:W3CDTF">2022-05-13T08:11:00Z</dcterms:modified>
</cp:coreProperties>
</file>