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3A" w:rsidRPr="00D915AE" w:rsidRDefault="005C1B3A" w:rsidP="005C1B3A">
      <w:pPr>
        <w:ind w:firstLine="708"/>
        <w:jc w:val="right"/>
        <w:rPr>
          <w:rFonts w:ascii="Times New Roman" w:hAnsi="Times New Roman" w:cs="Times New Roman"/>
          <w:color w:val="A6A6A6" w:themeColor="background1" w:themeShade="A6"/>
          <w:sz w:val="24"/>
          <w:szCs w:val="24"/>
          <w:lang w:eastAsia="bg-BG"/>
        </w:rPr>
      </w:pPr>
      <w:r w:rsidRPr="00D915AE">
        <w:rPr>
          <w:rFonts w:ascii="Times New Roman" w:hAnsi="Times New Roman" w:cs="Times New Roman"/>
          <w:color w:val="A6A6A6" w:themeColor="background1" w:themeShade="A6"/>
          <w:sz w:val="24"/>
          <w:szCs w:val="24"/>
          <w:lang w:eastAsia="bg-BG"/>
        </w:rPr>
        <w:t>Проект!</w:t>
      </w:r>
    </w:p>
    <w:p w:rsidR="005C1B3A" w:rsidRPr="00D915AE" w:rsidRDefault="005C1B3A" w:rsidP="005C1B3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915AE">
        <w:rPr>
          <w:rFonts w:ascii="Times New Roman" w:hAnsi="Times New Roman" w:cs="Times New Roman"/>
          <w:b/>
          <w:sz w:val="24"/>
          <w:szCs w:val="24"/>
          <w:lang w:eastAsia="bg-BG"/>
        </w:rPr>
        <w:t>НАРЕДБА ЗА ИЗМЕНЕНИЕ НА НАРЕДБАТА ЗА ОПРЕДЕЛЯНЕТО И АДМИНИСТРИРАНЕТО НА МЕСТНИТЕ ТАКСИ, ЦЕНИ НА УСЛУГИ И ПРАВА НА ТЕРИТОРИЯТА НА ОБЩИНА ГАБРОВО</w:t>
      </w:r>
    </w:p>
    <w:p w:rsidR="005C1B3A" w:rsidRPr="00D915AE" w:rsidRDefault="005C1B3A" w:rsidP="005C1B3A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915AE">
        <w:rPr>
          <w:rFonts w:ascii="Times New Roman" w:hAnsi="Times New Roman" w:cs="Times New Roman"/>
          <w:b/>
          <w:sz w:val="24"/>
          <w:szCs w:val="24"/>
          <w:lang w:eastAsia="bg-BG"/>
        </w:rPr>
        <w:t>§1</w:t>
      </w:r>
      <w:r w:rsidRPr="00D915AE">
        <w:rPr>
          <w:rFonts w:ascii="Times New Roman" w:hAnsi="Times New Roman" w:cs="Times New Roman"/>
          <w:sz w:val="24"/>
          <w:szCs w:val="24"/>
          <w:lang w:eastAsia="bg-BG"/>
        </w:rPr>
        <w:t>. Създава се нова алинея 8 на чл. 20 със следния текст:</w:t>
      </w:r>
    </w:p>
    <w:p w:rsidR="005C1B3A" w:rsidRPr="00D915AE" w:rsidRDefault="005C1B3A" w:rsidP="005C1B3A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915AE">
        <w:rPr>
          <w:rFonts w:ascii="Times New Roman" w:hAnsi="Times New Roman" w:cs="Times New Roman"/>
          <w:sz w:val="24"/>
          <w:szCs w:val="24"/>
          <w:lang w:eastAsia="bg-BG"/>
        </w:rPr>
        <w:tab/>
        <w:t>(8) При желание от страна на търговци, същите могат да заявят разрешение за  разполагане на маси и столове за сервиране пред заведения за хранене и развлечения за целия силен/активен туристически сезон (01.04 – 30.09), като ползва 30 % намаление съответната месечна такса при следните условия:</w:t>
      </w:r>
    </w:p>
    <w:p w:rsidR="005C1B3A" w:rsidRPr="00D915AE" w:rsidRDefault="005C1B3A" w:rsidP="005C1B3A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915AE">
        <w:rPr>
          <w:rFonts w:ascii="Times New Roman" w:hAnsi="Times New Roman" w:cs="Times New Roman"/>
          <w:sz w:val="24"/>
          <w:szCs w:val="24"/>
          <w:lang w:eastAsia="bg-BG"/>
        </w:rPr>
        <w:tab/>
        <w:t>1. Заявлението се подава не по-късно от 15.03 на съответната година;</w:t>
      </w:r>
    </w:p>
    <w:p w:rsidR="005C1B3A" w:rsidRPr="00D915AE" w:rsidRDefault="005C1B3A" w:rsidP="005C1B3A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915AE">
        <w:rPr>
          <w:rFonts w:ascii="Times New Roman" w:hAnsi="Times New Roman" w:cs="Times New Roman"/>
          <w:sz w:val="24"/>
          <w:szCs w:val="24"/>
          <w:lang w:eastAsia="bg-BG"/>
        </w:rPr>
        <w:tab/>
        <w:t>2. Разрешението се издава при условие, че е платена сумата за срока на разрешителното с процентното намаление и получено не по-късно от 31.03 на съответната година.</w:t>
      </w:r>
    </w:p>
    <w:p w:rsidR="005C1B3A" w:rsidRPr="00D915AE" w:rsidRDefault="005C1B3A" w:rsidP="005C1B3A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915AE">
        <w:rPr>
          <w:rFonts w:ascii="Times New Roman" w:hAnsi="Times New Roman" w:cs="Times New Roman"/>
          <w:sz w:val="24"/>
          <w:szCs w:val="24"/>
          <w:lang w:eastAsia="bg-BG"/>
        </w:rPr>
        <w:tab/>
        <w:t>3. Ако такса не е платена и разрешението получено преди 01.04 същото се издава като месечно по общия ред и без правото на намаление по настоящата алинея.</w:t>
      </w:r>
    </w:p>
    <w:p w:rsidR="005C1B3A" w:rsidRPr="00D915AE" w:rsidRDefault="005C1B3A" w:rsidP="005C1B3A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915AE">
        <w:rPr>
          <w:rFonts w:ascii="Times New Roman" w:hAnsi="Times New Roman" w:cs="Times New Roman"/>
          <w:sz w:val="24"/>
          <w:szCs w:val="24"/>
          <w:lang w:eastAsia="bg-BG"/>
        </w:rPr>
        <w:tab/>
        <w:t>4.  Полученото разрешение по настоящия ред не лишава лицата по време на ползването му да заявяват допълнителни площи</w:t>
      </w:r>
      <w:r w:rsidRPr="00D915A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</w:t>
      </w:r>
      <w:r w:rsidRPr="00D915AE">
        <w:rPr>
          <w:rFonts w:ascii="Times New Roman" w:hAnsi="Times New Roman" w:cs="Times New Roman"/>
          <w:sz w:val="24"/>
          <w:szCs w:val="24"/>
          <w:lang w:eastAsia="bg-BG"/>
        </w:rPr>
        <w:t xml:space="preserve">по общия ред, при наличие на правна и фактическа възможност за това                                                                                                                                                  </w:t>
      </w:r>
    </w:p>
    <w:p w:rsidR="005C1B3A" w:rsidRPr="00D915AE" w:rsidRDefault="005C1B3A" w:rsidP="005C1B3A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C1B3A" w:rsidRPr="00D915AE" w:rsidRDefault="005C1B3A" w:rsidP="005C1B3A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915AE">
        <w:rPr>
          <w:rFonts w:ascii="Times New Roman" w:hAnsi="Times New Roman" w:cs="Times New Roman"/>
          <w:b/>
          <w:sz w:val="24"/>
          <w:szCs w:val="24"/>
          <w:lang w:eastAsia="bg-BG"/>
        </w:rPr>
        <w:t>§2.</w:t>
      </w:r>
      <w:r w:rsidRPr="00D915AE">
        <w:rPr>
          <w:rFonts w:ascii="Times New Roman" w:hAnsi="Times New Roman" w:cs="Times New Roman"/>
          <w:sz w:val="24"/>
          <w:szCs w:val="24"/>
          <w:lang w:eastAsia="bg-BG"/>
        </w:rPr>
        <w:t xml:space="preserve"> В Приложение № 1 Такси за ползване на пазари, тържища, панаири, тротоари, площади, улични платна и терени с друго ПРЕДНАЗНАЧЕНИЕ, текста „Забележка: Лица с трайни увреждания над 50 %, практикуващи търговска дейност, заплащат 50% от размерите на таксата по раздел II.“ Се изменя както следва:</w:t>
      </w:r>
    </w:p>
    <w:p w:rsidR="005C1B3A" w:rsidRPr="00D915AE" w:rsidRDefault="005C1B3A" w:rsidP="005C1B3A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915AE">
        <w:rPr>
          <w:rFonts w:ascii="Times New Roman" w:hAnsi="Times New Roman" w:cs="Times New Roman"/>
          <w:sz w:val="24"/>
          <w:szCs w:val="24"/>
          <w:lang w:eastAsia="bg-BG"/>
        </w:rPr>
        <w:t>„Забележка: Физически лица и ЕТ с трайни увреждания над 50 %, практикуващи търговска дейност, заплащат 50% от размерите на таксата по раздел II, точка 1.</w:t>
      </w:r>
      <w:proofErr w:type="spellStart"/>
      <w:r w:rsidRPr="00D915AE">
        <w:rPr>
          <w:rFonts w:ascii="Times New Roman" w:hAnsi="Times New Roman" w:cs="Times New Roman"/>
          <w:sz w:val="24"/>
          <w:szCs w:val="24"/>
          <w:lang w:eastAsia="bg-BG"/>
        </w:rPr>
        <w:t>1</w:t>
      </w:r>
      <w:proofErr w:type="spellEnd"/>
      <w:r w:rsidRPr="00D915AE">
        <w:rPr>
          <w:rFonts w:ascii="Times New Roman" w:hAnsi="Times New Roman" w:cs="Times New Roman"/>
          <w:sz w:val="24"/>
          <w:szCs w:val="24"/>
          <w:lang w:eastAsia="bg-BG"/>
        </w:rPr>
        <w:t>. и точка 1.2.</w:t>
      </w:r>
    </w:p>
    <w:p w:rsidR="005C1B3A" w:rsidRPr="00D915AE" w:rsidRDefault="005C1B3A" w:rsidP="005C1B3A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915AE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D915AE"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5C1B3A" w:rsidRPr="00D915AE" w:rsidRDefault="005C1B3A" w:rsidP="005C1B3A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915AE">
        <w:rPr>
          <w:rFonts w:ascii="Times New Roman" w:hAnsi="Times New Roman" w:cs="Times New Roman"/>
          <w:b/>
          <w:sz w:val="24"/>
          <w:szCs w:val="24"/>
          <w:lang w:eastAsia="bg-BG"/>
        </w:rPr>
        <w:t>§3.</w:t>
      </w:r>
      <w:r w:rsidRPr="00D915AE">
        <w:rPr>
          <w:rFonts w:ascii="Times New Roman" w:hAnsi="Times New Roman" w:cs="Times New Roman"/>
          <w:sz w:val="24"/>
          <w:szCs w:val="24"/>
          <w:lang w:eastAsia="bg-BG"/>
        </w:rPr>
        <w:t xml:space="preserve"> В Приложение № 5 ЦЕНИ НА НЕУРЕДЕНИ СЪС ЗАКОН УСЛУГИ И ПРАВА, ОКАЗВАНИ ИЛИ ПРЕДОСТАВЯНИ ОТ ОБЩИНА ГАБРОВО НА ФИЗИЧЕСКИ И ЮРИДИЧЕСКИ ЛИЦА, РАЗДЕЛ IV „ЦЕНИ НА ДРУГИ УСЛУГИ И ПРАВА“ част VII. Общински училища и детски заведения се изменя точка 3 както следва: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378"/>
        <w:gridCol w:w="2311"/>
      </w:tblGrid>
      <w:tr w:rsidR="005C1B3A" w:rsidRPr="00D915AE" w:rsidTr="004413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3A" w:rsidRPr="00D915AE" w:rsidRDefault="005C1B3A" w:rsidP="0044134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915AE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3A" w:rsidRPr="00D915AE" w:rsidRDefault="005C1B3A" w:rsidP="0044134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915AE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Ползване на помещения /класни стаи, кабинети, спортни салони и др./ за дейности, от лицензирани спортни клубове, извършващи организирани педагогически услуги </w:t>
            </w:r>
            <w:r w:rsidRPr="00D915AE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и/или спортно-тренировъчна дейност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3A" w:rsidRPr="00D915AE" w:rsidRDefault="005C1B3A" w:rsidP="0044134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915AE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50 % от стойността по предходните точки </w:t>
            </w:r>
          </w:p>
        </w:tc>
      </w:tr>
    </w:tbl>
    <w:p w:rsidR="005C1B3A" w:rsidRPr="00D915AE" w:rsidRDefault="005C1B3A" w:rsidP="005C1B3A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C1B3A" w:rsidRPr="00D915AE" w:rsidRDefault="005C1B3A" w:rsidP="005C1B3A">
      <w:pPr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915AE">
        <w:rPr>
          <w:rFonts w:ascii="Times New Roman" w:hAnsi="Times New Roman" w:cs="Times New Roman"/>
          <w:b/>
          <w:sz w:val="24"/>
          <w:szCs w:val="24"/>
          <w:lang w:eastAsia="bg-BG"/>
        </w:rPr>
        <w:tab/>
        <w:t>Преходни и заключителни разпоредби</w:t>
      </w:r>
    </w:p>
    <w:p w:rsidR="005C1B3A" w:rsidRPr="00D915AE" w:rsidRDefault="005C1B3A" w:rsidP="005C1B3A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D915AE">
        <w:rPr>
          <w:rFonts w:ascii="Times New Roman" w:hAnsi="Times New Roman" w:cs="Times New Roman"/>
          <w:b/>
          <w:sz w:val="24"/>
          <w:szCs w:val="24"/>
          <w:lang w:eastAsia="bg-BG"/>
        </w:rPr>
        <w:tab/>
        <w:t xml:space="preserve">§4. </w:t>
      </w:r>
      <w:r w:rsidRPr="00D915AE">
        <w:rPr>
          <w:rFonts w:ascii="Times New Roman" w:hAnsi="Times New Roman" w:cs="Times New Roman"/>
          <w:sz w:val="24"/>
          <w:szCs w:val="24"/>
          <w:lang w:eastAsia="bg-BG"/>
        </w:rPr>
        <w:t>За календарната 2019 година заявленията по чл. 8 се подават в срок до 2 седмици от влизане в сила на настоящата наредба, като Разрешението се издава в 7-дневен срок с валидност до 30.09.2019 година, за което се заплаща такса пропорционално на срока, за който е издадена.</w:t>
      </w:r>
    </w:p>
    <w:p w:rsidR="005C1B3A" w:rsidRPr="00D915AE" w:rsidRDefault="005C1B3A" w:rsidP="005C1B3A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D915AE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§5. Настоящата наредба е приета с Решение ............................ на  Общински съвет – Габрово и влиза в сила на ........................2019 година. </w:t>
      </w:r>
    </w:p>
    <w:p w:rsidR="005C1B3A" w:rsidRPr="00D915AE" w:rsidRDefault="005C1B3A" w:rsidP="005C1B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1B3A" w:rsidRPr="00D915AE" w:rsidRDefault="005C1B3A" w:rsidP="005C1B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7CC3" w:rsidRPr="005C1B3A" w:rsidRDefault="003E7CC3" w:rsidP="005C1B3A">
      <w:bookmarkStart w:id="0" w:name="_GoBack"/>
      <w:bookmarkEnd w:id="0"/>
    </w:p>
    <w:sectPr w:rsidR="003E7CC3" w:rsidRPr="005C1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6427"/>
    <w:multiLevelType w:val="hybridMultilevel"/>
    <w:tmpl w:val="47B2ED98"/>
    <w:lvl w:ilvl="0" w:tplc="06A8B1B6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9A"/>
    <w:rsid w:val="000300E9"/>
    <w:rsid w:val="000504FA"/>
    <w:rsid w:val="00090ABD"/>
    <w:rsid w:val="000A7B95"/>
    <w:rsid w:val="000C4B42"/>
    <w:rsid w:val="000E0B5E"/>
    <w:rsid w:val="0017003A"/>
    <w:rsid w:val="001B7089"/>
    <w:rsid w:val="001E0199"/>
    <w:rsid w:val="001E159E"/>
    <w:rsid w:val="001E662A"/>
    <w:rsid w:val="001E6AF1"/>
    <w:rsid w:val="00232C8E"/>
    <w:rsid w:val="002609B3"/>
    <w:rsid w:val="0026601C"/>
    <w:rsid w:val="002908E1"/>
    <w:rsid w:val="002A55C2"/>
    <w:rsid w:val="002C4CB6"/>
    <w:rsid w:val="002E29E2"/>
    <w:rsid w:val="00312E98"/>
    <w:rsid w:val="003B62DC"/>
    <w:rsid w:val="003D3508"/>
    <w:rsid w:val="003E7CC3"/>
    <w:rsid w:val="003F2B14"/>
    <w:rsid w:val="004521E7"/>
    <w:rsid w:val="0056195D"/>
    <w:rsid w:val="005C1B3A"/>
    <w:rsid w:val="005F31D9"/>
    <w:rsid w:val="00612752"/>
    <w:rsid w:val="00616A02"/>
    <w:rsid w:val="00631C14"/>
    <w:rsid w:val="0065367A"/>
    <w:rsid w:val="00681F15"/>
    <w:rsid w:val="00736D56"/>
    <w:rsid w:val="00761940"/>
    <w:rsid w:val="00777F9A"/>
    <w:rsid w:val="00787E49"/>
    <w:rsid w:val="00811313"/>
    <w:rsid w:val="00835E6D"/>
    <w:rsid w:val="00840652"/>
    <w:rsid w:val="008412BD"/>
    <w:rsid w:val="00884768"/>
    <w:rsid w:val="008B1B1E"/>
    <w:rsid w:val="009136BB"/>
    <w:rsid w:val="00952B08"/>
    <w:rsid w:val="00A14508"/>
    <w:rsid w:val="00A435E8"/>
    <w:rsid w:val="00A81290"/>
    <w:rsid w:val="00A92273"/>
    <w:rsid w:val="00AF02F5"/>
    <w:rsid w:val="00B15A75"/>
    <w:rsid w:val="00B2676E"/>
    <w:rsid w:val="00B564B8"/>
    <w:rsid w:val="00B61B2F"/>
    <w:rsid w:val="00C22F03"/>
    <w:rsid w:val="00C24B74"/>
    <w:rsid w:val="00C71CDB"/>
    <w:rsid w:val="00D33903"/>
    <w:rsid w:val="00D74741"/>
    <w:rsid w:val="00D915AE"/>
    <w:rsid w:val="00E21C96"/>
    <w:rsid w:val="00E237A7"/>
    <w:rsid w:val="00E76467"/>
    <w:rsid w:val="00E92ADC"/>
    <w:rsid w:val="00EB0BA6"/>
    <w:rsid w:val="00EB3AF5"/>
    <w:rsid w:val="00EE02E0"/>
    <w:rsid w:val="00F53DA9"/>
    <w:rsid w:val="00F845F3"/>
    <w:rsid w:val="00FB41D5"/>
    <w:rsid w:val="00FD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F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15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7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CC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CC3"/>
    <w:rPr>
      <w:rFonts w:ascii="Times New Roman" w:eastAsia="Calibri" w:hAnsi="Times New Roman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C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F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15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7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CC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CC3"/>
    <w:rPr>
      <w:rFonts w:ascii="Times New Roman" w:eastAsia="Calibri" w:hAnsi="Times New Roman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Popov</dc:creator>
  <cp:lastModifiedBy>Todor Popov</cp:lastModifiedBy>
  <cp:revision>2</cp:revision>
  <dcterms:created xsi:type="dcterms:W3CDTF">2019-04-23T05:35:00Z</dcterms:created>
  <dcterms:modified xsi:type="dcterms:W3CDTF">2019-04-23T05:35:00Z</dcterms:modified>
</cp:coreProperties>
</file>